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7E4CD" w14:textId="77777777" w:rsidR="0019233F" w:rsidRPr="0019233F" w:rsidRDefault="0019233F" w:rsidP="0019233F">
      <w:pPr>
        <w:spacing w:after="0" w:line="276" w:lineRule="auto"/>
        <w:jc w:val="right"/>
        <w:rPr>
          <w:rFonts w:ascii="Times New Roman" w:eastAsia="Calibri" w:hAnsi="Times New Roman" w:cs="Times New Roman"/>
          <w:sz w:val="28"/>
          <w:szCs w:val="28"/>
        </w:rPr>
      </w:pPr>
    </w:p>
    <w:p w14:paraId="76416808" w14:textId="77777777" w:rsidR="0019233F" w:rsidRPr="0019233F" w:rsidRDefault="0019233F" w:rsidP="0019233F">
      <w:pPr>
        <w:spacing w:after="0" w:line="276" w:lineRule="auto"/>
        <w:jc w:val="right"/>
        <w:rPr>
          <w:rFonts w:ascii="Times New Roman" w:eastAsia="Calibri" w:hAnsi="Times New Roman" w:cs="Times New Roman"/>
          <w:sz w:val="28"/>
          <w:szCs w:val="28"/>
        </w:rPr>
      </w:pPr>
    </w:p>
    <w:p w14:paraId="4640F9C3" w14:textId="77777777" w:rsidR="0019233F" w:rsidRPr="0019233F" w:rsidRDefault="0019233F" w:rsidP="0019233F">
      <w:pPr>
        <w:spacing w:after="0" w:line="276" w:lineRule="auto"/>
        <w:jc w:val="right"/>
        <w:rPr>
          <w:rFonts w:ascii="Times New Roman" w:eastAsia="Calibri" w:hAnsi="Times New Roman" w:cs="Times New Roman"/>
          <w:sz w:val="28"/>
          <w:szCs w:val="28"/>
        </w:rPr>
      </w:pPr>
    </w:p>
    <w:p w14:paraId="45BA753F" w14:textId="77777777" w:rsidR="0019233F" w:rsidRDefault="0019233F" w:rsidP="0019233F">
      <w:pPr>
        <w:spacing w:after="0" w:line="276" w:lineRule="auto"/>
        <w:jc w:val="center"/>
        <w:rPr>
          <w:rFonts w:ascii="Times New Roman" w:eastAsia="Calibri" w:hAnsi="Times New Roman" w:cs="Times New Roman"/>
          <w:sz w:val="44"/>
          <w:szCs w:val="44"/>
        </w:rPr>
      </w:pPr>
    </w:p>
    <w:p w14:paraId="1D30CFB3" w14:textId="77777777" w:rsidR="0019233F" w:rsidRDefault="0019233F" w:rsidP="0019233F">
      <w:pPr>
        <w:spacing w:after="0" w:line="276" w:lineRule="auto"/>
        <w:jc w:val="center"/>
        <w:rPr>
          <w:rFonts w:ascii="Times New Roman" w:eastAsia="Calibri" w:hAnsi="Times New Roman" w:cs="Times New Roman"/>
          <w:sz w:val="44"/>
          <w:szCs w:val="44"/>
        </w:rPr>
      </w:pPr>
    </w:p>
    <w:p w14:paraId="749CC963" w14:textId="77777777" w:rsidR="0019233F" w:rsidRDefault="0019233F" w:rsidP="0019233F">
      <w:pPr>
        <w:spacing w:after="0" w:line="276" w:lineRule="auto"/>
        <w:jc w:val="center"/>
        <w:rPr>
          <w:rFonts w:ascii="Times New Roman" w:eastAsia="Calibri" w:hAnsi="Times New Roman" w:cs="Times New Roman"/>
          <w:sz w:val="44"/>
          <w:szCs w:val="44"/>
        </w:rPr>
      </w:pPr>
    </w:p>
    <w:p w14:paraId="3DE6C01E" w14:textId="77777777" w:rsidR="0019233F" w:rsidRDefault="0019233F" w:rsidP="0019233F">
      <w:pPr>
        <w:spacing w:after="0" w:line="276" w:lineRule="auto"/>
        <w:jc w:val="center"/>
        <w:rPr>
          <w:rFonts w:ascii="Times New Roman" w:eastAsia="Calibri" w:hAnsi="Times New Roman" w:cs="Times New Roman"/>
          <w:sz w:val="44"/>
          <w:szCs w:val="44"/>
        </w:rPr>
      </w:pPr>
    </w:p>
    <w:p w14:paraId="58652121" w14:textId="77777777" w:rsidR="0019233F" w:rsidRPr="0019233F" w:rsidRDefault="0019233F" w:rsidP="0019233F">
      <w:pPr>
        <w:spacing w:after="0" w:line="276" w:lineRule="auto"/>
        <w:jc w:val="center"/>
        <w:rPr>
          <w:rFonts w:ascii="Times New Roman" w:eastAsia="Calibri" w:hAnsi="Times New Roman" w:cs="Times New Roman"/>
          <w:sz w:val="44"/>
          <w:szCs w:val="44"/>
        </w:rPr>
      </w:pPr>
      <w:r w:rsidRPr="0019233F">
        <w:rPr>
          <w:rFonts w:ascii="Times New Roman" w:eastAsia="Calibri" w:hAnsi="Times New Roman" w:cs="Times New Roman"/>
          <w:sz w:val="44"/>
          <w:szCs w:val="44"/>
        </w:rPr>
        <w:t>Методическая разработка</w:t>
      </w:r>
    </w:p>
    <w:p w14:paraId="3AB4CDD9" w14:textId="77777777" w:rsidR="0019233F" w:rsidRPr="0019233F" w:rsidRDefault="0019233F" w:rsidP="0019233F">
      <w:pPr>
        <w:spacing w:after="0" w:line="276" w:lineRule="auto"/>
        <w:jc w:val="center"/>
        <w:rPr>
          <w:rFonts w:ascii="Times New Roman" w:eastAsia="Calibri" w:hAnsi="Times New Roman" w:cs="Times New Roman"/>
          <w:sz w:val="32"/>
          <w:szCs w:val="32"/>
        </w:rPr>
      </w:pPr>
      <w:r w:rsidRPr="0019233F">
        <w:rPr>
          <w:rFonts w:ascii="Times New Roman" w:eastAsia="Calibri" w:hAnsi="Times New Roman" w:cs="Times New Roman"/>
          <w:sz w:val="32"/>
          <w:szCs w:val="32"/>
        </w:rPr>
        <w:t xml:space="preserve">«Использование ТРИЗ технологии «Круги </w:t>
      </w:r>
      <w:proofErr w:type="spellStart"/>
      <w:r w:rsidRPr="0019233F">
        <w:rPr>
          <w:rFonts w:ascii="Times New Roman" w:eastAsia="Calibri" w:hAnsi="Times New Roman" w:cs="Times New Roman"/>
          <w:sz w:val="32"/>
          <w:szCs w:val="32"/>
        </w:rPr>
        <w:t>Луллия</w:t>
      </w:r>
      <w:proofErr w:type="spellEnd"/>
      <w:r w:rsidRPr="0019233F">
        <w:rPr>
          <w:rFonts w:ascii="Times New Roman" w:eastAsia="Calibri" w:hAnsi="Times New Roman" w:cs="Times New Roman"/>
          <w:sz w:val="32"/>
          <w:szCs w:val="32"/>
        </w:rPr>
        <w:t>»</w:t>
      </w:r>
    </w:p>
    <w:p w14:paraId="4549D606" w14:textId="77777777" w:rsidR="0019233F" w:rsidRPr="0019233F" w:rsidRDefault="0019233F" w:rsidP="0019233F">
      <w:pPr>
        <w:spacing w:after="0" w:line="276" w:lineRule="auto"/>
        <w:jc w:val="center"/>
        <w:rPr>
          <w:rFonts w:ascii="Times New Roman" w:eastAsia="Calibri" w:hAnsi="Times New Roman" w:cs="Times New Roman"/>
          <w:sz w:val="32"/>
          <w:szCs w:val="32"/>
        </w:rPr>
      </w:pPr>
      <w:r w:rsidRPr="0019233F">
        <w:rPr>
          <w:rFonts w:ascii="Times New Roman" w:eastAsia="Calibri" w:hAnsi="Times New Roman" w:cs="Times New Roman"/>
          <w:sz w:val="32"/>
          <w:szCs w:val="32"/>
        </w:rPr>
        <w:t>в работе с детьми РАС»</w:t>
      </w:r>
    </w:p>
    <w:p w14:paraId="3CA47600" w14:textId="77777777" w:rsidR="0019233F" w:rsidRPr="0019233F" w:rsidRDefault="0019233F" w:rsidP="0019233F">
      <w:pPr>
        <w:jc w:val="center"/>
        <w:rPr>
          <w:rFonts w:ascii="Times New Roman" w:eastAsia="Calibri" w:hAnsi="Times New Roman" w:cs="Times New Roman"/>
          <w:sz w:val="36"/>
          <w:szCs w:val="36"/>
        </w:rPr>
      </w:pPr>
      <w:r w:rsidRPr="0019233F">
        <w:rPr>
          <w:rFonts w:ascii="Times New Roman" w:eastAsia="Calibri" w:hAnsi="Times New Roman" w:cs="Times New Roman"/>
          <w:b/>
          <w:sz w:val="36"/>
          <w:szCs w:val="36"/>
        </w:rPr>
        <w:t xml:space="preserve"> </w:t>
      </w:r>
    </w:p>
    <w:p w14:paraId="0C4FC554" w14:textId="77777777" w:rsidR="0019233F" w:rsidRPr="0019233F" w:rsidRDefault="0019233F" w:rsidP="0019233F">
      <w:pPr>
        <w:rPr>
          <w:rFonts w:ascii="Times New Roman" w:eastAsia="Calibri" w:hAnsi="Times New Roman" w:cs="Times New Roman"/>
          <w:sz w:val="24"/>
          <w:szCs w:val="24"/>
        </w:rPr>
      </w:pPr>
    </w:p>
    <w:p w14:paraId="6B51ED7F" w14:textId="77777777" w:rsidR="0019233F" w:rsidRPr="0019233F" w:rsidRDefault="0019233F" w:rsidP="0019233F">
      <w:pPr>
        <w:rPr>
          <w:rFonts w:ascii="Times New Roman" w:eastAsia="Calibri" w:hAnsi="Times New Roman" w:cs="Times New Roman"/>
          <w:sz w:val="24"/>
          <w:szCs w:val="24"/>
        </w:rPr>
      </w:pPr>
    </w:p>
    <w:p w14:paraId="41111401" w14:textId="77777777" w:rsidR="0019233F" w:rsidRPr="0019233F" w:rsidRDefault="0019233F" w:rsidP="0019233F">
      <w:pPr>
        <w:rPr>
          <w:rFonts w:ascii="Times New Roman" w:eastAsia="Calibri" w:hAnsi="Times New Roman" w:cs="Times New Roman"/>
          <w:sz w:val="24"/>
          <w:szCs w:val="24"/>
        </w:rPr>
      </w:pPr>
    </w:p>
    <w:p w14:paraId="47392F5F" w14:textId="77777777" w:rsidR="0019233F" w:rsidRPr="0019233F" w:rsidRDefault="0019233F" w:rsidP="0019233F">
      <w:pPr>
        <w:spacing w:after="0"/>
        <w:jc w:val="center"/>
        <w:rPr>
          <w:rFonts w:ascii="Times New Roman" w:eastAsia="Calibri" w:hAnsi="Times New Roman" w:cs="Times New Roman"/>
          <w:b/>
          <w:sz w:val="28"/>
          <w:szCs w:val="28"/>
        </w:rPr>
      </w:pPr>
      <w:r w:rsidRPr="0019233F">
        <w:rPr>
          <w:rFonts w:ascii="Times New Roman" w:eastAsia="Calibri" w:hAnsi="Times New Roman" w:cs="Times New Roman"/>
          <w:b/>
          <w:sz w:val="28"/>
          <w:szCs w:val="28"/>
        </w:rPr>
        <w:t xml:space="preserve">                                                                                  </w:t>
      </w:r>
    </w:p>
    <w:p w14:paraId="77DB3483" w14:textId="77777777" w:rsidR="0019233F" w:rsidRPr="0019233F" w:rsidRDefault="0019233F" w:rsidP="0019233F">
      <w:pPr>
        <w:spacing w:after="0"/>
        <w:jc w:val="center"/>
        <w:rPr>
          <w:rFonts w:ascii="Times New Roman" w:eastAsia="Calibri" w:hAnsi="Times New Roman" w:cs="Times New Roman"/>
          <w:b/>
          <w:sz w:val="28"/>
          <w:szCs w:val="28"/>
        </w:rPr>
      </w:pPr>
    </w:p>
    <w:p w14:paraId="2F7A8019" w14:textId="77777777" w:rsidR="0019233F" w:rsidRPr="0019233F" w:rsidRDefault="0019233F" w:rsidP="0019233F">
      <w:pPr>
        <w:spacing w:after="0"/>
        <w:jc w:val="center"/>
        <w:rPr>
          <w:rFonts w:ascii="Times New Roman" w:eastAsia="Calibri" w:hAnsi="Times New Roman" w:cs="Times New Roman"/>
          <w:b/>
          <w:sz w:val="28"/>
          <w:szCs w:val="28"/>
        </w:rPr>
      </w:pPr>
    </w:p>
    <w:p w14:paraId="09911853" w14:textId="77777777" w:rsidR="0019233F" w:rsidRPr="0019233F" w:rsidRDefault="0019233F" w:rsidP="0019233F">
      <w:pPr>
        <w:spacing w:after="0"/>
        <w:jc w:val="center"/>
        <w:rPr>
          <w:rFonts w:ascii="Times New Roman" w:eastAsia="Calibri" w:hAnsi="Times New Roman" w:cs="Times New Roman"/>
          <w:b/>
          <w:sz w:val="28"/>
          <w:szCs w:val="28"/>
        </w:rPr>
      </w:pPr>
    </w:p>
    <w:p w14:paraId="1E5EE871" w14:textId="77777777" w:rsidR="0019233F" w:rsidRPr="0019233F" w:rsidRDefault="0019233F" w:rsidP="0019233F">
      <w:pPr>
        <w:spacing w:after="0"/>
        <w:jc w:val="center"/>
        <w:rPr>
          <w:rFonts w:ascii="Times New Roman" w:eastAsia="Calibri" w:hAnsi="Times New Roman" w:cs="Times New Roman"/>
          <w:b/>
          <w:sz w:val="28"/>
          <w:szCs w:val="28"/>
        </w:rPr>
      </w:pPr>
    </w:p>
    <w:p w14:paraId="3A080B0C" w14:textId="77777777" w:rsidR="0019233F" w:rsidRPr="0019233F" w:rsidRDefault="0019233F" w:rsidP="0019233F">
      <w:pPr>
        <w:spacing w:after="0"/>
        <w:jc w:val="center"/>
        <w:rPr>
          <w:rFonts w:ascii="Times New Roman" w:eastAsia="Calibri" w:hAnsi="Times New Roman" w:cs="Times New Roman"/>
          <w:b/>
          <w:sz w:val="28"/>
          <w:szCs w:val="28"/>
        </w:rPr>
      </w:pPr>
    </w:p>
    <w:p w14:paraId="619C9696" w14:textId="77777777" w:rsidR="0019233F" w:rsidRPr="0019233F" w:rsidRDefault="0019233F" w:rsidP="0019233F">
      <w:pPr>
        <w:spacing w:after="0"/>
        <w:jc w:val="center"/>
        <w:rPr>
          <w:rFonts w:ascii="Times New Roman" w:eastAsia="Calibri" w:hAnsi="Times New Roman" w:cs="Times New Roman"/>
          <w:b/>
          <w:sz w:val="28"/>
          <w:szCs w:val="28"/>
        </w:rPr>
      </w:pPr>
    </w:p>
    <w:p w14:paraId="4F49E06B" w14:textId="77777777" w:rsidR="0019233F" w:rsidRPr="0019233F" w:rsidRDefault="0019233F" w:rsidP="0019233F">
      <w:pPr>
        <w:spacing w:after="0"/>
        <w:jc w:val="center"/>
        <w:rPr>
          <w:rFonts w:ascii="Times New Roman" w:eastAsia="Calibri" w:hAnsi="Times New Roman" w:cs="Times New Roman"/>
          <w:b/>
          <w:sz w:val="28"/>
          <w:szCs w:val="28"/>
        </w:rPr>
      </w:pPr>
    </w:p>
    <w:p w14:paraId="6033403C" w14:textId="77777777" w:rsidR="0019233F" w:rsidRPr="0019233F" w:rsidRDefault="0019233F" w:rsidP="0019233F">
      <w:pPr>
        <w:spacing w:after="0"/>
        <w:jc w:val="center"/>
        <w:rPr>
          <w:rFonts w:ascii="Times New Roman" w:eastAsia="Calibri" w:hAnsi="Times New Roman" w:cs="Times New Roman"/>
          <w:b/>
          <w:sz w:val="28"/>
          <w:szCs w:val="28"/>
        </w:rPr>
      </w:pPr>
    </w:p>
    <w:p w14:paraId="2934360F" w14:textId="77777777" w:rsidR="0019233F" w:rsidRPr="0019233F" w:rsidRDefault="0019233F" w:rsidP="0019233F">
      <w:pPr>
        <w:spacing w:after="0"/>
        <w:jc w:val="right"/>
        <w:rPr>
          <w:rFonts w:ascii="Times New Roman" w:eastAsia="Calibri" w:hAnsi="Times New Roman" w:cs="Times New Roman"/>
          <w:sz w:val="28"/>
          <w:szCs w:val="28"/>
        </w:rPr>
      </w:pPr>
      <w:r w:rsidRPr="0019233F">
        <w:rPr>
          <w:rFonts w:ascii="Times New Roman" w:eastAsia="Calibri" w:hAnsi="Times New Roman" w:cs="Times New Roman"/>
          <w:sz w:val="28"/>
          <w:szCs w:val="28"/>
        </w:rPr>
        <w:t xml:space="preserve">                                                                             Разработчики: </w:t>
      </w:r>
    </w:p>
    <w:p w14:paraId="530AA561" w14:textId="77777777" w:rsidR="0019233F" w:rsidRPr="0019233F" w:rsidRDefault="0019233F" w:rsidP="0019233F">
      <w:pPr>
        <w:spacing w:after="0"/>
        <w:jc w:val="right"/>
        <w:rPr>
          <w:rFonts w:ascii="Times New Roman" w:eastAsia="Calibri" w:hAnsi="Times New Roman" w:cs="Times New Roman"/>
          <w:sz w:val="28"/>
          <w:szCs w:val="28"/>
        </w:rPr>
      </w:pPr>
      <w:r w:rsidRPr="0019233F">
        <w:rPr>
          <w:rFonts w:ascii="Times New Roman" w:eastAsia="Calibri" w:hAnsi="Times New Roman" w:cs="Times New Roman"/>
          <w:sz w:val="28"/>
          <w:szCs w:val="28"/>
        </w:rPr>
        <w:t>Тараненко Е.С. – тьютор</w:t>
      </w:r>
    </w:p>
    <w:p w14:paraId="5A776276" w14:textId="77777777" w:rsidR="0019233F" w:rsidRPr="0019233F" w:rsidRDefault="0019233F" w:rsidP="0019233F">
      <w:pPr>
        <w:spacing w:after="0"/>
        <w:jc w:val="right"/>
        <w:rPr>
          <w:rFonts w:ascii="Times New Roman" w:eastAsia="Calibri" w:hAnsi="Times New Roman" w:cs="Times New Roman"/>
          <w:sz w:val="28"/>
          <w:szCs w:val="28"/>
        </w:rPr>
      </w:pPr>
      <w:proofErr w:type="spellStart"/>
      <w:r w:rsidRPr="0019233F">
        <w:rPr>
          <w:rFonts w:ascii="Times New Roman" w:eastAsia="Calibri" w:hAnsi="Times New Roman" w:cs="Times New Roman"/>
          <w:sz w:val="28"/>
          <w:szCs w:val="28"/>
        </w:rPr>
        <w:t>Яньшина</w:t>
      </w:r>
      <w:proofErr w:type="spellEnd"/>
      <w:r w:rsidRPr="0019233F">
        <w:rPr>
          <w:rFonts w:ascii="Times New Roman" w:eastAsia="Calibri" w:hAnsi="Times New Roman" w:cs="Times New Roman"/>
          <w:sz w:val="28"/>
          <w:szCs w:val="28"/>
        </w:rPr>
        <w:t xml:space="preserve"> М.С. - тьютор</w:t>
      </w:r>
    </w:p>
    <w:p w14:paraId="31093C1C" w14:textId="77777777" w:rsidR="0019233F" w:rsidRPr="0019233F" w:rsidRDefault="0019233F" w:rsidP="0019233F">
      <w:pPr>
        <w:spacing w:after="0"/>
        <w:jc w:val="right"/>
        <w:rPr>
          <w:rFonts w:ascii="Times New Roman" w:eastAsia="Calibri" w:hAnsi="Times New Roman" w:cs="Times New Roman"/>
          <w:sz w:val="24"/>
          <w:szCs w:val="24"/>
        </w:rPr>
      </w:pPr>
    </w:p>
    <w:p w14:paraId="4A53BF95" w14:textId="77777777" w:rsidR="0019233F" w:rsidRPr="0019233F" w:rsidRDefault="0019233F" w:rsidP="0019233F">
      <w:pPr>
        <w:spacing w:after="0"/>
        <w:jc w:val="right"/>
        <w:rPr>
          <w:rFonts w:ascii="Times New Roman" w:eastAsia="Calibri" w:hAnsi="Times New Roman" w:cs="Times New Roman"/>
          <w:sz w:val="24"/>
          <w:szCs w:val="24"/>
        </w:rPr>
      </w:pPr>
    </w:p>
    <w:p w14:paraId="09E9A6ED" w14:textId="77777777" w:rsidR="0019233F" w:rsidRPr="0019233F" w:rsidRDefault="0019233F" w:rsidP="0019233F">
      <w:pPr>
        <w:spacing w:after="0"/>
        <w:jc w:val="right"/>
        <w:rPr>
          <w:rFonts w:ascii="Times New Roman" w:eastAsia="Calibri" w:hAnsi="Times New Roman" w:cs="Times New Roman"/>
          <w:sz w:val="24"/>
          <w:szCs w:val="24"/>
        </w:rPr>
      </w:pPr>
    </w:p>
    <w:p w14:paraId="63B585DF" w14:textId="77777777" w:rsidR="0019233F" w:rsidRPr="0019233F" w:rsidRDefault="0019233F" w:rsidP="0019233F">
      <w:pPr>
        <w:spacing w:after="0"/>
        <w:jc w:val="right"/>
        <w:rPr>
          <w:rFonts w:ascii="Times New Roman" w:eastAsia="Calibri" w:hAnsi="Times New Roman" w:cs="Times New Roman"/>
          <w:sz w:val="24"/>
          <w:szCs w:val="24"/>
        </w:rPr>
      </w:pPr>
    </w:p>
    <w:p w14:paraId="45DDA98F" w14:textId="77777777" w:rsidR="0019233F" w:rsidRPr="0019233F" w:rsidRDefault="0019233F" w:rsidP="0019233F">
      <w:pPr>
        <w:spacing w:after="0"/>
        <w:jc w:val="center"/>
        <w:rPr>
          <w:rFonts w:ascii="Times New Roman" w:eastAsia="Calibri" w:hAnsi="Times New Roman" w:cs="Times New Roman"/>
          <w:sz w:val="28"/>
          <w:szCs w:val="28"/>
        </w:rPr>
      </w:pPr>
      <w:r w:rsidRPr="0019233F">
        <w:rPr>
          <w:rFonts w:ascii="Times New Roman" w:eastAsia="Calibri" w:hAnsi="Times New Roman" w:cs="Times New Roman"/>
          <w:sz w:val="24"/>
          <w:szCs w:val="24"/>
        </w:rPr>
        <w:t>2023 год</w:t>
      </w:r>
    </w:p>
    <w:p w14:paraId="63BE9BDA" w14:textId="77777777" w:rsidR="0019233F" w:rsidRPr="0019233F" w:rsidRDefault="0019233F" w:rsidP="0019233F">
      <w:pPr>
        <w:rPr>
          <w:rFonts w:ascii="Times New Roman" w:eastAsia="Calibri" w:hAnsi="Times New Roman" w:cs="Times New Roman"/>
          <w:sz w:val="28"/>
          <w:szCs w:val="28"/>
        </w:rPr>
      </w:pPr>
    </w:p>
    <w:p w14:paraId="226DF049" w14:textId="77777777" w:rsidR="0019233F" w:rsidRDefault="0019233F" w:rsidP="0019233F">
      <w:pPr>
        <w:rPr>
          <w:rFonts w:ascii="Times New Roman" w:eastAsia="Calibri" w:hAnsi="Times New Roman" w:cs="Times New Roman"/>
          <w:b/>
          <w:sz w:val="24"/>
          <w:szCs w:val="24"/>
        </w:rPr>
      </w:pPr>
    </w:p>
    <w:p w14:paraId="6EA7DE2F" w14:textId="77777777" w:rsidR="0019233F" w:rsidRDefault="0019233F" w:rsidP="0019233F">
      <w:pPr>
        <w:rPr>
          <w:rFonts w:ascii="Times New Roman" w:eastAsia="Calibri" w:hAnsi="Times New Roman" w:cs="Times New Roman"/>
          <w:b/>
          <w:sz w:val="24"/>
          <w:szCs w:val="24"/>
        </w:rPr>
      </w:pPr>
    </w:p>
    <w:p w14:paraId="39039DB9" w14:textId="77777777" w:rsidR="0019233F" w:rsidRDefault="0019233F" w:rsidP="0019233F">
      <w:pPr>
        <w:rPr>
          <w:rFonts w:ascii="Times New Roman" w:eastAsia="Calibri" w:hAnsi="Times New Roman" w:cs="Times New Roman"/>
          <w:b/>
          <w:sz w:val="24"/>
          <w:szCs w:val="24"/>
        </w:rPr>
      </w:pPr>
    </w:p>
    <w:p w14:paraId="5AC6845E" w14:textId="77777777" w:rsidR="0019233F" w:rsidRPr="0019233F" w:rsidRDefault="0019233F" w:rsidP="0019233F">
      <w:pPr>
        <w:rPr>
          <w:rFonts w:ascii="Times New Roman" w:eastAsia="Calibri" w:hAnsi="Times New Roman" w:cs="Times New Roman"/>
          <w:b/>
          <w:sz w:val="24"/>
          <w:szCs w:val="24"/>
        </w:rPr>
      </w:pPr>
      <w:r w:rsidRPr="0019233F">
        <w:rPr>
          <w:rFonts w:ascii="Times New Roman" w:eastAsia="Calibri" w:hAnsi="Times New Roman" w:cs="Times New Roman"/>
          <w:b/>
          <w:sz w:val="24"/>
          <w:szCs w:val="24"/>
        </w:rPr>
        <w:lastRenderedPageBreak/>
        <w:t>Содержание</w:t>
      </w:r>
    </w:p>
    <w:p w14:paraId="0CD0F2E7"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Пояснительная записка……………………………………………………….......3</w:t>
      </w:r>
    </w:p>
    <w:p w14:paraId="470338D9"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Актуальность…………………………………………………………...................3</w:t>
      </w:r>
    </w:p>
    <w:p w14:paraId="61A8A7C2"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Цель…………………………………………………………………………</w:t>
      </w:r>
      <w:proofErr w:type="gramStart"/>
      <w:r w:rsidRPr="0019233F">
        <w:rPr>
          <w:rFonts w:ascii="Times New Roman" w:eastAsia="Calibri" w:hAnsi="Times New Roman" w:cs="Times New Roman"/>
          <w:sz w:val="24"/>
          <w:szCs w:val="24"/>
        </w:rPr>
        <w:t>…….</w:t>
      </w:r>
      <w:proofErr w:type="gramEnd"/>
      <w:r w:rsidRPr="0019233F">
        <w:rPr>
          <w:rFonts w:ascii="Times New Roman" w:eastAsia="Calibri" w:hAnsi="Times New Roman" w:cs="Times New Roman"/>
          <w:sz w:val="24"/>
          <w:szCs w:val="24"/>
        </w:rPr>
        <w:t>.4</w:t>
      </w:r>
    </w:p>
    <w:p w14:paraId="1E38AFE5"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Задачи……………………………………………………………………………...4</w:t>
      </w:r>
    </w:p>
    <w:p w14:paraId="7FC0A5AD"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Предполагаемый результат………………………………………………………4</w:t>
      </w:r>
    </w:p>
    <w:p w14:paraId="1CA0D49D" w14:textId="77777777" w:rsid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Направления развития познавательной деятельности ребенка дошкольного </w:t>
      </w:r>
    </w:p>
    <w:p w14:paraId="61093AC3" w14:textId="77777777" w:rsidR="0019233F" w:rsidRPr="0019233F" w:rsidRDefault="0019233F" w:rsidP="0019233F">
      <w:pPr>
        <w:rPr>
          <w:rFonts w:ascii="Times New Roman" w:eastAsia="Calibri" w:hAnsi="Times New Roman" w:cs="Times New Roman"/>
          <w:sz w:val="24"/>
          <w:szCs w:val="24"/>
        </w:rPr>
      </w:pPr>
      <w:r w:rsidRPr="0019233F">
        <w:rPr>
          <w:rFonts w:ascii="Times New Roman" w:eastAsia="Calibri" w:hAnsi="Times New Roman" w:cs="Times New Roman"/>
          <w:sz w:val="24"/>
          <w:szCs w:val="24"/>
        </w:rPr>
        <w:t>возраста с РАС……………………………………………………………………6</w:t>
      </w:r>
    </w:p>
    <w:p w14:paraId="3A203FBB"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rPr>
        <w:t xml:space="preserve">Игры с «Кругами </w:t>
      </w:r>
      <w:proofErr w:type="spellStart"/>
      <w:proofErr w:type="gramStart"/>
      <w:r w:rsidRPr="0019233F">
        <w:rPr>
          <w:rFonts w:ascii="Times New Roman" w:eastAsia="Calibri" w:hAnsi="Times New Roman" w:cs="Times New Roman"/>
          <w:bCs/>
          <w:sz w:val="24"/>
          <w:szCs w:val="24"/>
        </w:rPr>
        <w:t>Луллия</w:t>
      </w:r>
      <w:proofErr w:type="spellEnd"/>
      <w:r w:rsidRPr="0019233F">
        <w:rPr>
          <w:rFonts w:ascii="Times New Roman" w:eastAsia="Calibri" w:hAnsi="Times New Roman" w:cs="Times New Roman"/>
          <w:bCs/>
          <w:sz w:val="24"/>
          <w:szCs w:val="24"/>
        </w:rPr>
        <w:t>»…</w:t>
      </w:r>
      <w:proofErr w:type="gramEnd"/>
      <w:r w:rsidRPr="0019233F">
        <w:rPr>
          <w:rFonts w:ascii="Times New Roman" w:eastAsia="Calibri" w:hAnsi="Times New Roman" w:cs="Times New Roman"/>
          <w:bCs/>
          <w:sz w:val="24"/>
          <w:szCs w:val="24"/>
        </w:rPr>
        <w:t>…………………………………………………….7</w:t>
      </w:r>
    </w:p>
    <w:p w14:paraId="0239AA33"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lang w:val="en-US"/>
        </w:rPr>
        <w:t>I</w:t>
      </w:r>
      <w:r w:rsidRPr="0019233F">
        <w:rPr>
          <w:rFonts w:ascii="Times New Roman" w:eastAsia="Calibri" w:hAnsi="Times New Roman" w:cs="Times New Roman"/>
          <w:bCs/>
          <w:sz w:val="24"/>
          <w:szCs w:val="24"/>
        </w:rPr>
        <w:t xml:space="preserve"> блок: Предметное окружение………………………………………………</w:t>
      </w:r>
      <w:proofErr w:type="gramStart"/>
      <w:r w:rsidRPr="0019233F">
        <w:rPr>
          <w:rFonts w:ascii="Times New Roman" w:eastAsia="Calibri" w:hAnsi="Times New Roman" w:cs="Times New Roman"/>
          <w:bCs/>
          <w:sz w:val="24"/>
          <w:szCs w:val="24"/>
        </w:rPr>
        <w:t>…..</w:t>
      </w:r>
      <w:proofErr w:type="gramEnd"/>
      <w:r w:rsidRPr="0019233F">
        <w:rPr>
          <w:rFonts w:ascii="Times New Roman" w:eastAsia="Calibri" w:hAnsi="Times New Roman" w:cs="Times New Roman"/>
          <w:bCs/>
          <w:sz w:val="24"/>
          <w:szCs w:val="24"/>
        </w:rPr>
        <w:t>7</w:t>
      </w:r>
    </w:p>
    <w:p w14:paraId="79432204"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lang w:val="en-US"/>
        </w:rPr>
        <w:t>II</w:t>
      </w:r>
      <w:r w:rsidRPr="0019233F">
        <w:rPr>
          <w:rFonts w:ascii="Times New Roman" w:eastAsia="Calibri" w:hAnsi="Times New Roman" w:cs="Times New Roman"/>
          <w:bCs/>
          <w:sz w:val="24"/>
          <w:szCs w:val="24"/>
        </w:rPr>
        <w:t xml:space="preserve"> блок: Природное окружение………………………………………………</w:t>
      </w:r>
      <w:proofErr w:type="gramStart"/>
      <w:r w:rsidRPr="0019233F">
        <w:rPr>
          <w:rFonts w:ascii="Times New Roman" w:eastAsia="Calibri" w:hAnsi="Times New Roman" w:cs="Times New Roman"/>
          <w:bCs/>
          <w:sz w:val="24"/>
          <w:szCs w:val="24"/>
        </w:rPr>
        <w:t>…..</w:t>
      </w:r>
      <w:proofErr w:type="gramEnd"/>
      <w:r w:rsidRPr="0019233F">
        <w:rPr>
          <w:rFonts w:ascii="Times New Roman" w:eastAsia="Calibri" w:hAnsi="Times New Roman" w:cs="Times New Roman"/>
          <w:bCs/>
          <w:sz w:val="24"/>
          <w:szCs w:val="24"/>
        </w:rPr>
        <w:t>7</w:t>
      </w:r>
    </w:p>
    <w:p w14:paraId="1F7CFC34"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lang w:val="en-US"/>
        </w:rPr>
        <w:t>III</w:t>
      </w:r>
      <w:r w:rsidRPr="0019233F">
        <w:rPr>
          <w:rFonts w:ascii="Times New Roman" w:eastAsia="Calibri" w:hAnsi="Times New Roman" w:cs="Times New Roman"/>
          <w:bCs/>
          <w:sz w:val="24"/>
          <w:szCs w:val="24"/>
        </w:rPr>
        <w:t xml:space="preserve"> блок: Социальное окружение………………………………………………...8</w:t>
      </w:r>
    </w:p>
    <w:p w14:paraId="18E40DF7"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lang w:val="en-US"/>
        </w:rPr>
        <w:t>IV</w:t>
      </w:r>
      <w:r w:rsidRPr="0019233F">
        <w:rPr>
          <w:rFonts w:ascii="Times New Roman" w:eastAsia="Calibri" w:hAnsi="Times New Roman" w:cs="Times New Roman"/>
          <w:bCs/>
          <w:sz w:val="24"/>
          <w:szCs w:val="24"/>
        </w:rPr>
        <w:t xml:space="preserve"> блок: ФЭМП…………………………………………………………………...9</w:t>
      </w:r>
    </w:p>
    <w:p w14:paraId="7FF8839C"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rPr>
        <w:t>Заключение………………………………………………………………………10</w:t>
      </w:r>
    </w:p>
    <w:p w14:paraId="7BDDF16D"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rPr>
        <w:t>Используемая литература…………………………………………………</w:t>
      </w:r>
      <w:proofErr w:type="gramStart"/>
      <w:r w:rsidRPr="0019233F">
        <w:rPr>
          <w:rFonts w:ascii="Times New Roman" w:eastAsia="Calibri" w:hAnsi="Times New Roman" w:cs="Times New Roman"/>
          <w:bCs/>
          <w:sz w:val="24"/>
          <w:szCs w:val="24"/>
        </w:rPr>
        <w:t>…….</w:t>
      </w:r>
      <w:proofErr w:type="gramEnd"/>
      <w:r w:rsidRPr="0019233F">
        <w:rPr>
          <w:rFonts w:ascii="Times New Roman" w:eastAsia="Calibri" w:hAnsi="Times New Roman" w:cs="Times New Roman"/>
          <w:bCs/>
          <w:sz w:val="24"/>
          <w:szCs w:val="24"/>
        </w:rPr>
        <w:t>11</w:t>
      </w:r>
    </w:p>
    <w:p w14:paraId="0C83E93F"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rPr>
        <w:t>Приложение………………………………………………………………………12</w:t>
      </w:r>
    </w:p>
    <w:p w14:paraId="3B97D919" w14:textId="77777777" w:rsidR="0019233F" w:rsidRPr="0019233F" w:rsidRDefault="0019233F" w:rsidP="0019233F">
      <w:pPr>
        <w:rPr>
          <w:rFonts w:ascii="Times New Roman" w:eastAsia="Calibri" w:hAnsi="Times New Roman" w:cs="Times New Roman"/>
          <w:bCs/>
          <w:sz w:val="24"/>
          <w:szCs w:val="24"/>
        </w:rPr>
      </w:pPr>
      <w:r w:rsidRPr="0019233F">
        <w:rPr>
          <w:rFonts w:ascii="Times New Roman" w:eastAsia="Calibri" w:hAnsi="Times New Roman" w:cs="Times New Roman"/>
          <w:bCs/>
          <w:sz w:val="24"/>
          <w:szCs w:val="24"/>
        </w:rPr>
        <w:br/>
      </w:r>
    </w:p>
    <w:p w14:paraId="4B706B4C" w14:textId="77777777" w:rsidR="0019233F" w:rsidRPr="0019233F" w:rsidRDefault="0019233F" w:rsidP="0019233F">
      <w:pPr>
        <w:rPr>
          <w:rFonts w:ascii="Times New Roman" w:eastAsia="Calibri" w:hAnsi="Times New Roman" w:cs="Times New Roman"/>
          <w:bCs/>
          <w:sz w:val="24"/>
          <w:szCs w:val="24"/>
        </w:rPr>
      </w:pPr>
    </w:p>
    <w:p w14:paraId="32D12CEF" w14:textId="77777777" w:rsidR="0019233F" w:rsidRPr="0019233F" w:rsidRDefault="0019233F" w:rsidP="0019233F">
      <w:pPr>
        <w:rPr>
          <w:rFonts w:ascii="Times New Roman" w:eastAsia="Calibri" w:hAnsi="Times New Roman" w:cs="Times New Roman"/>
          <w:bCs/>
          <w:sz w:val="24"/>
          <w:szCs w:val="24"/>
        </w:rPr>
      </w:pPr>
    </w:p>
    <w:p w14:paraId="1DB59D00" w14:textId="77777777" w:rsidR="0019233F" w:rsidRPr="0019233F" w:rsidRDefault="0019233F" w:rsidP="0019233F">
      <w:pPr>
        <w:rPr>
          <w:rFonts w:ascii="Times New Roman" w:eastAsia="Calibri" w:hAnsi="Times New Roman" w:cs="Times New Roman"/>
          <w:bCs/>
          <w:sz w:val="24"/>
          <w:szCs w:val="24"/>
        </w:rPr>
      </w:pPr>
    </w:p>
    <w:p w14:paraId="5B54CA1D" w14:textId="77777777" w:rsidR="0019233F" w:rsidRPr="0019233F" w:rsidRDefault="0019233F" w:rsidP="0019233F">
      <w:pPr>
        <w:rPr>
          <w:rFonts w:ascii="Times New Roman" w:eastAsia="Calibri" w:hAnsi="Times New Roman" w:cs="Times New Roman"/>
          <w:bCs/>
          <w:sz w:val="24"/>
          <w:szCs w:val="24"/>
        </w:rPr>
      </w:pPr>
    </w:p>
    <w:p w14:paraId="5EDA8E74" w14:textId="77777777" w:rsidR="0019233F" w:rsidRPr="0019233F" w:rsidRDefault="0019233F" w:rsidP="0019233F">
      <w:pPr>
        <w:rPr>
          <w:rFonts w:ascii="Times New Roman" w:eastAsia="Calibri" w:hAnsi="Times New Roman" w:cs="Times New Roman"/>
          <w:bCs/>
          <w:sz w:val="24"/>
          <w:szCs w:val="24"/>
        </w:rPr>
      </w:pPr>
    </w:p>
    <w:p w14:paraId="0197E2C5" w14:textId="77777777" w:rsidR="0019233F" w:rsidRPr="0019233F" w:rsidRDefault="0019233F" w:rsidP="0019233F">
      <w:pPr>
        <w:rPr>
          <w:rFonts w:ascii="Times New Roman" w:eastAsia="Calibri" w:hAnsi="Times New Roman" w:cs="Times New Roman"/>
          <w:bCs/>
          <w:sz w:val="24"/>
          <w:szCs w:val="24"/>
        </w:rPr>
      </w:pPr>
    </w:p>
    <w:p w14:paraId="3AE33EE3" w14:textId="77777777" w:rsidR="0019233F" w:rsidRPr="0019233F" w:rsidRDefault="0019233F" w:rsidP="0019233F">
      <w:pPr>
        <w:rPr>
          <w:rFonts w:ascii="Times New Roman" w:eastAsia="Calibri" w:hAnsi="Times New Roman" w:cs="Times New Roman"/>
          <w:sz w:val="24"/>
          <w:szCs w:val="24"/>
        </w:rPr>
      </w:pPr>
    </w:p>
    <w:p w14:paraId="3AF06175" w14:textId="77777777" w:rsidR="0019233F" w:rsidRPr="0019233F" w:rsidRDefault="0019233F" w:rsidP="0019233F">
      <w:pPr>
        <w:rPr>
          <w:rFonts w:ascii="Times New Roman" w:eastAsia="Calibri" w:hAnsi="Times New Roman" w:cs="Times New Roman"/>
          <w:sz w:val="24"/>
          <w:szCs w:val="24"/>
        </w:rPr>
      </w:pPr>
    </w:p>
    <w:p w14:paraId="32D7A663" w14:textId="77777777" w:rsidR="0019233F" w:rsidRPr="0019233F" w:rsidRDefault="0019233F" w:rsidP="0019233F">
      <w:pPr>
        <w:rPr>
          <w:rFonts w:ascii="Times New Roman" w:eastAsia="Calibri" w:hAnsi="Times New Roman" w:cs="Times New Roman"/>
          <w:sz w:val="24"/>
          <w:szCs w:val="24"/>
        </w:rPr>
      </w:pPr>
    </w:p>
    <w:p w14:paraId="1616F87D" w14:textId="77777777" w:rsidR="0019233F" w:rsidRPr="0019233F" w:rsidRDefault="0019233F" w:rsidP="0019233F">
      <w:pPr>
        <w:rPr>
          <w:rFonts w:ascii="Times New Roman" w:eastAsia="Calibri" w:hAnsi="Times New Roman" w:cs="Times New Roman"/>
          <w:sz w:val="24"/>
          <w:szCs w:val="24"/>
        </w:rPr>
      </w:pPr>
    </w:p>
    <w:p w14:paraId="0A4782B2" w14:textId="77777777" w:rsidR="0019233F" w:rsidRPr="0019233F" w:rsidRDefault="0019233F" w:rsidP="0019233F">
      <w:pPr>
        <w:rPr>
          <w:rFonts w:ascii="Times New Roman" w:eastAsia="Calibri" w:hAnsi="Times New Roman" w:cs="Times New Roman"/>
          <w:sz w:val="24"/>
          <w:szCs w:val="24"/>
        </w:rPr>
      </w:pPr>
    </w:p>
    <w:p w14:paraId="746D8B60" w14:textId="77777777" w:rsidR="0019233F" w:rsidRPr="0019233F" w:rsidRDefault="0019233F" w:rsidP="0019233F">
      <w:pPr>
        <w:rPr>
          <w:rFonts w:ascii="Times New Roman" w:eastAsia="Calibri" w:hAnsi="Times New Roman" w:cs="Times New Roman"/>
          <w:sz w:val="24"/>
          <w:szCs w:val="24"/>
        </w:rPr>
      </w:pPr>
    </w:p>
    <w:p w14:paraId="2988E23B" w14:textId="77777777" w:rsidR="0019233F" w:rsidRPr="0019233F" w:rsidRDefault="0019233F" w:rsidP="0019233F">
      <w:pPr>
        <w:spacing w:after="0"/>
        <w:jc w:val="both"/>
        <w:rPr>
          <w:rFonts w:ascii="Times New Roman" w:eastAsia="Calibri" w:hAnsi="Times New Roman" w:cs="Times New Roman"/>
          <w:b/>
          <w:sz w:val="24"/>
          <w:szCs w:val="24"/>
        </w:rPr>
      </w:pPr>
    </w:p>
    <w:p w14:paraId="035BAAC2" w14:textId="77777777" w:rsidR="0019233F" w:rsidRPr="0019233F" w:rsidRDefault="0019233F" w:rsidP="0019233F">
      <w:pPr>
        <w:spacing w:after="0"/>
        <w:jc w:val="both"/>
        <w:rPr>
          <w:rFonts w:ascii="Times New Roman" w:eastAsia="Calibri" w:hAnsi="Times New Roman" w:cs="Times New Roman"/>
          <w:b/>
          <w:sz w:val="24"/>
          <w:szCs w:val="24"/>
        </w:rPr>
      </w:pPr>
    </w:p>
    <w:p w14:paraId="6EB2863A" w14:textId="77777777" w:rsidR="0019233F" w:rsidRPr="0019233F" w:rsidRDefault="0019233F" w:rsidP="0019233F">
      <w:pPr>
        <w:spacing w:after="0"/>
        <w:jc w:val="both"/>
        <w:rPr>
          <w:rFonts w:ascii="Times New Roman" w:eastAsia="Calibri" w:hAnsi="Times New Roman" w:cs="Times New Roman"/>
          <w:sz w:val="24"/>
          <w:szCs w:val="24"/>
        </w:rPr>
      </w:pPr>
      <w:r w:rsidRPr="0019233F">
        <w:rPr>
          <w:rFonts w:ascii="Times New Roman" w:eastAsia="Calibri" w:hAnsi="Times New Roman" w:cs="Times New Roman"/>
          <w:b/>
          <w:sz w:val="24"/>
          <w:szCs w:val="24"/>
        </w:rPr>
        <w:lastRenderedPageBreak/>
        <w:t>Пояснительная записка.</w:t>
      </w:r>
      <w:r w:rsidRPr="0019233F">
        <w:rPr>
          <w:rFonts w:ascii="Times New Roman" w:eastAsia="Calibri" w:hAnsi="Times New Roman" w:cs="Times New Roman"/>
          <w:color w:val="333333"/>
          <w:sz w:val="24"/>
          <w:szCs w:val="24"/>
          <w:shd w:val="clear" w:color="auto" w:fill="F6F6F6"/>
        </w:rPr>
        <w:t xml:space="preserve"> </w:t>
      </w:r>
      <w:r w:rsidRPr="0019233F">
        <w:rPr>
          <w:rFonts w:ascii="Times New Roman" w:eastAsia="Calibri" w:hAnsi="Times New Roman" w:cs="Times New Roman"/>
          <w:sz w:val="24"/>
          <w:szCs w:val="24"/>
        </w:rPr>
        <w:t xml:space="preserve">На сегодняшний день существует множество методик, </w:t>
      </w:r>
      <w:bookmarkStart w:id="0" w:name="_GoBack"/>
      <w:bookmarkEnd w:id="0"/>
      <w:r w:rsidRPr="0019233F">
        <w:rPr>
          <w:rFonts w:ascii="Times New Roman" w:eastAsia="Calibri" w:hAnsi="Times New Roman" w:cs="Times New Roman"/>
          <w:sz w:val="24"/>
          <w:szCs w:val="24"/>
        </w:rPr>
        <w:t>технологий, с помощью которых можно корректировать процесс развития детей с ОВЗ (РАС). Самая близкая, доступная и увлекательная деятельность дошкольников — игра. Игровой метод обучения способствует созданию заинтересованной, непринужденной обстановки, установлению психологически адекватной возрасту ситуации общения. В игровой деятельности раскрывается индивидуальность ребенка.</w:t>
      </w:r>
    </w:p>
    <w:p w14:paraId="51D45049" w14:textId="77777777" w:rsidR="0019233F" w:rsidRPr="0019233F" w:rsidRDefault="0019233F" w:rsidP="0019233F">
      <w:pPr>
        <w:spacing w:after="0"/>
        <w:jc w:val="both"/>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Круги </w:t>
      </w:r>
      <w:proofErr w:type="spellStart"/>
      <w:r w:rsidRPr="0019233F">
        <w:rPr>
          <w:rFonts w:ascii="Times New Roman" w:eastAsia="Calibri" w:hAnsi="Times New Roman" w:cs="Times New Roman"/>
          <w:sz w:val="24"/>
          <w:szCs w:val="24"/>
        </w:rPr>
        <w:t>Луллия</w:t>
      </w:r>
      <w:proofErr w:type="spellEnd"/>
      <w:r w:rsidRPr="0019233F">
        <w:rPr>
          <w:rFonts w:ascii="Times New Roman" w:eastAsia="Calibri" w:hAnsi="Times New Roman" w:cs="Times New Roman"/>
          <w:sz w:val="24"/>
          <w:szCs w:val="24"/>
        </w:rPr>
        <w:t xml:space="preserve"> – одно из средств развития интеллектуально-творческих способностей детей, развития речи. Основная идея работы с дидактическим пособием «Круги </w:t>
      </w:r>
      <w:proofErr w:type="spellStart"/>
      <w:r w:rsidRPr="0019233F">
        <w:rPr>
          <w:rFonts w:ascii="Times New Roman" w:eastAsia="Calibri" w:hAnsi="Times New Roman" w:cs="Times New Roman"/>
          <w:sz w:val="24"/>
          <w:szCs w:val="24"/>
        </w:rPr>
        <w:t>Луллия</w:t>
      </w:r>
      <w:proofErr w:type="spellEnd"/>
      <w:r w:rsidRPr="0019233F">
        <w:rPr>
          <w:rFonts w:ascii="Times New Roman" w:eastAsia="Calibri" w:hAnsi="Times New Roman" w:cs="Times New Roman"/>
          <w:sz w:val="24"/>
          <w:szCs w:val="24"/>
        </w:rPr>
        <w:t>» – создание педагогических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w:t>
      </w:r>
    </w:p>
    <w:p w14:paraId="5918EC0A" w14:textId="77777777" w:rsidR="0019233F" w:rsidRPr="0019233F" w:rsidRDefault="0019233F" w:rsidP="0019233F">
      <w:pPr>
        <w:spacing w:after="0"/>
        <w:jc w:val="both"/>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В XII веке французский монах Раймонд </w:t>
      </w:r>
      <w:proofErr w:type="spellStart"/>
      <w:r w:rsidRPr="0019233F">
        <w:rPr>
          <w:rFonts w:ascii="Times New Roman" w:eastAsia="Calibri" w:hAnsi="Times New Roman" w:cs="Times New Roman"/>
          <w:sz w:val="24"/>
          <w:szCs w:val="24"/>
        </w:rPr>
        <w:t>Луллий</w:t>
      </w:r>
      <w:proofErr w:type="spellEnd"/>
      <w:r w:rsidRPr="0019233F">
        <w:rPr>
          <w:rFonts w:ascii="Times New Roman" w:eastAsia="Calibri" w:hAnsi="Times New Roman" w:cs="Times New Roman"/>
          <w:sz w:val="24"/>
          <w:szCs w:val="24"/>
        </w:rPr>
        <w:t xml:space="preserve"> создал логическую машину в виде бумажных кругов. Оказывается, ее можно прекрасно использовать как средство развития детей с ОВЗ (РАС). Данное пособие представляет собой </w:t>
      </w:r>
      <w:proofErr w:type="gramStart"/>
      <w:r w:rsidRPr="0019233F">
        <w:rPr>
          <w:rFonts w:ascii="Times New Roman" w:eastAsia="Calibri" w:hAnsi="Times New Roman" w:cs="Times New Roman"/>
          <w:sz w:val="24"/>
          <w:szCs w:val="24"/>
        </w:rPr>
        <w:t>несколько </w:t>
      </w:r>
      <w:r w:rsidRPr="0019233F">
        <w:rPr>
          <w:rFonts w:ascii="Times New Roman" w:eastAsia="Calibri" w:hAnsi="Times New Roman" w:cs="Times New Roman"/>
          <w:bCs/>
          <w:sz w:val="24"/>
          <w:szCs w:val="24"/>
        </w:rPr>
        <w:t>кругов</w:t>
      </w:r>
      <w:r w:rsidRPr="0019233F">
        <w:rPr>
          <w:rFonts w:ascii="Times New Roman" w:eastAsia="Calibri" w:hAnsi="Times New Roman" w:cs="Times New Roman"/>
          <w:sz w:val="24"/>
          <w:szCs w:val="24"/>
        </w:rPr>
        <w:t> разного диаметра</w:t>
      </w:r>
      <w:proofErr w:type="gramEnd"/>
      <w:r w:rsidRPr="0019233F">
        <w:rPr>
          <w:rFonts w:ascii="Times New Roman" w:eastAsia="Calibri" w:hAnsi="Times New Roman" w:cs="Times New Roman"/>
          <w:sz w:val="24"/>
          <w:szCs w:val="24"/>
        </w:rPr>
        <w:t xml:space="preserve"> нанизанных на общий стержень </w:t>
      </w:r>
      <w:r w:rsidRPr="0019233F">
        <w:rPr>
          <w:rFonts w:ascii="Times New Roman" w:eastAsia="Calibri" w:hAnsi="Times New Roman" w:cs="Times New Roman"/>
          <w:i/>
          <w:iCs/>
          <w:sz w:val="24"/>
          <w:szCs w:val="24"/>
        </w:rPr>
        <w:t>(по принципу пирамидки)</w:t>
      </w:r>
      <w:r w:rsidRPr="0019233F">
        <w:rPr>
          <w:rFonts w:ascii="Times New Roman" w:eastAsia="Calibri" w:hAnsi="Times New Roman" w:cs="Times New Roman"/>
          <w:sz w:val="24"/>
          <w:szCs w:val="24"/>
        </w:rPr>
        <w:t>. Сверху устанавливается указатель или стрелка. </w:t>
      </w:r>
      <w:r w:rsidRPr="0019233F">
        <w:rPr>
          <w:rFonts w:ascii="Times New Roman" w:eastAsia="Calibri" w:hAnsi="Times New Roman" w:cs="Times New Roman"/>
          <w:bCs/>
          <w:sz w:val="24"/>
          <w:szCs w:val="24"/>
        </w:rPr>
        <w:t>Круги</w:t>
      </w:r>
      <w:r w:rsidRPr="0019233F">
        <w:rPr>
          <w:rFonts w:ascii="Times New Roman" w:eastAsia="Calibri" w:hAnsi="Times New Roman" w:cs="Times New Roman"/>
          <w:sz w:val="24"/>
          <w:szCs w:val="24"/>
        </w:rPr>
        <w:t> и стрелка двигаются независимо друг от друга. Все </w:t>
      </w:r>
      <w:r w:rsidRPr="0019233F">
        <w:rPr>
          <w:rFonts w:ascii="Times New Roman" w:eastAsia="Calibri" w:hAnsi="Times New Roman" w:cs="Times New Roman"/>
          <w:bCs/>
          <w:sz w:val="24"/>
          <w:szCs w:val="24"/>
        </w:rPr>
        <w:t>круги</w:t>
      </w:r>
      <w:r w:rsidRPr="0019233F">
        <w:rPr>
          <w:rFonts w:ascii="Times New Roman" w:eastAsia="Calibri" w:hAnsi="Times New Roman" w:cs="Times New Roman"/>
          <w:sz w:val="24"/>
          <w:szCs w:val="24"/>
        </w:rPr>
        <w:t> разделены на одинаковое количество секторов. На них располагают картинки (рисунки, слова, предметы окружающего мира, которые объедены какой – то определённой темой. Все картинки съёмные, легко заменяемые, что позволяет мне использовать одну и туже основы для разных игр. Для </w:t>
      </w:r>
      <w:r w:rsidRPr="0019233F">
        <w:rPr>
          <w:rFonts w:ascii="Times New Roman" w:eastAsia="Calibri" w:hAnsi="Times New Roman" w:cs="Times New Roman"/>
          <w:bCs/>
          <w:sz w:val="24"/>
          <w:szCs w:val="24"/>
        </w:rPr>
        <w:t>работы с дошкольниками</w:t>
      </w:r>
      <w:r w:rsidRPr="0019233F">
        <w:rPr>
          <w:rFonts w:ascii="Times New Roman" w:eastAsia="Calibri" w:hAnsi="Times New Roman" w:cs="Times New Roman"/>
          <w:sz w:val="24"/>
          <w:szCs w:val="24"/>
        </w:rPr>
        <w:t> целесообразно использовать не более 4 </w:t>
      </w:r>
      <w:r w:rsidRPr="0019233F">
        <w:rPr>
          <w:rFonts w:ascii="Times New Roman" w:eastAsia="Calibri" w:hAnsi="Times New Roman" w:cs="Times New Roman"/>
          <w:bCs/>
          <w:sz w:val="24"/>
          <w:szCs w:val="24"/>
        </w:rPr>
        <w:t>кругов</w:t>
      </w:r>
      <w:r w:rsidRPr="0019233F">
        <w:rPr>
          <w:rFonts w:ascii="Times New Roman" w:eastAsia="Calibri" w:hAnsi="Times New Roman" w:cs="Times New Roman"/>
          <w:sz w:val="24"/>
          <w:szCs w:val="24"/>
        </w:rPr>
        <w:t> разного диаметра с количеством секторов от 4 до 8. Для </w:t>
      </w:r>
      <w:r w:rsidRPr="0019233F">
        <w:rPr>
          <w:rFonts w:ascii="Times New Roman" w:eastAsia="Calibri" w:hAnsi="Times New Roman" w:cs="Times New Roman"/>
          <w:bCs/>
          <w:sz w:val="24"/>
          <w:szCs w:val="24"/>
        </w:rPr>
        <w:t>детей</w:t>
      </w:r>
      <w:r w:rsidRPr="0019233F">
        <w:rPr>
          <w:rFonts w:ascii="Times New Roman" w:eastAsia="Calibri" w:hAnsi="Times New Roman" w:cs="Times New Roman"/>
          <w:sz w:val="24"/>
          <w:szCs w:val="24"/>
        </w:rPr>
        <w:t> 3-4 лет рекомендуется брать только два </w:t>
      </w:r>
      <w:r w:rsidRPr="0019233F">
        <w:rPr>
          <w:rFonts w:ascii="Times New Roman" w:eastAsia="Calibri" w:hAnsi="Times New Roman" w:cs="Times New Roman"/>
          <w:bCs/>
          <w:sz w:val="24"/>
          <w:szCs w:val="24"/>
        </w:rPr>
        <w:t>круга</w:t>
      </w:r>
      <w:r w:rsidRPr="0019233F">
        <w:rPr>
          <w:rFonts w:ascii="Times New Roman" w:eastAsia="Calibri" w:hAnsi="Times New Roman" w:cs="Times New Roman"/>
          <w:sz w:val="24"/>
          <w:szCs w:val="24"/>
        </w:rPr>
        <w:t> с 4 секторами на каждом. Для </w:t>
      </w:r>
      <w:r w:rsidRPr="0019233F">
        <w:rPr>
          <w:rFonts w:ascii="Times New Roman" w:eastAsia="Calibri" w:hAnsi="Times New Roman" w:cs="Times New Roman"/>
          <w:bCs/>
          <w:sz w:val="24"/>
          <w:szCs w:val="24"/>
        </w:rPr>
        <w:t>детей</w:t>
      </w:r>
      <w:r w:rsidRPr="0019233F">
        <w:rPr>
          <w:rFonts w:ascii="Times New Roman" w:eastAsia="Calibri" w:hAnsi="Times New Roman" w:cs="Times New Roman"/>
          <w:sz w:val="24"/>
          <w:szCs w:val="24"/>
        </w:rPr>
        <w:t> 4-5 лет – можно использовать два-три </w:t>
      </w:r>
      <w:r w:rsidRPr="0019233F">
        <w:rPr>
          <w:rFonts w:ascii="Times New Roman" w:eastAsia="Calibri" w:hAnsi="Times New Roman" w:cs="Times New Roman"/>
          <w:bCs/>
          <w:sz w:val="24"/>
          <w:szCs w:val="24"/>
        </w:rPr>
        <w:t>круга с 4-6 секторами</w:t>
      </w:r>
      <w:r w:rsidRPr="0019233F">
        <w:rPr>
          <w:rFonts w:ascii="Times New Roman" w:eastAsia="Calibri" w:hAnsi="Times New Roman" w:cs="Times New Roman"/>
          <w:sz w:val="24"/>
          <w:szCs w:val="24"/>
        </w:rPr>
        <w:t xml:space="preserve">. Простота конструкции позволяет применять ее в работе с детьми ОВЗ. Круги </w:t>
      </w:r>
      <w:proofErr w:type="spellStart"/>
      <w:r w:rsidRPr="0019233F">
        <w:rPr>
          <w:rFonts w:ascii="Times New Roman" w:eastAsia="Calibri" w:hAnsi="Times New Roman" w:cs="Times New Roman"/>
          <w:sz w:val="24"/>
          <w:szCs w:val="24"/>
        </w:rPr>
        <w:t>Луллия</w:t>
      </w:r>
      <w:proofErr w:type="spellEnd"/>
      <w:r w:rsidRPr="0019233F">
        <w:rPr>
          <w:rFonts w:ascii="Times New Roman" w:eastAsia="Calibri" w:hAnsi="Times New Roman" w:cs="Times New Roman"/>
          <w:sz w:val="24"/>
          <w:szCs w:val="24"/>
        </w:rPr>
        <w:t xml:space="preserve"> прочно заняли свое место в педагогике. На сегодняшний день они являются универсальным дидактическим средством, формирующим мыслительные процессы у детей. Их можно многопланово использовать при решении задач познавательного развития у дошкольников, в том числе с ОВЗ. Круги </w:t>
      </w:r>
      <w:proofErr w:type="spellStart"/>
      <w:r w:rsidRPr="0019233F">
        <w:rPr>
          <w:rFonts w:ascii="Times New Roman" w:eastAsia="Calibri" w:hAnsi="Times New Roman" w:cs="Times New Roman"/>
          <w:sz w:val="24"/>
          <w:szCs w:val="24"/>
        </w:rPr>
        <w:t>Луллия</w:t>
      </w:r>
      <w:proofErr w:type="spellEnd"/>
      <w:r w:rsidRPr="0019233F">
        <w:rPr>
          <w:rFonts w:ascii="Times New Roman" w:eastAsia="Calibri" w:hAnsi="Times New Roman" w:cs="Times New Roman"/>
          <w:sz w:val="24"/>
          <w:szCs w:val="24"/>
        </w:rPr>
        <w:t xml:space="preserve"> вносят элемент игры в занятие, помогают поддерживать интерес к изучаемому материалу.</w:t>
      </w:r>
    </w:p>
    <w:p w14:paraId="2C242E93" w14:textId="77777777" w:rsidR="0019233F" w:rsidRPr="0019233F" w:rsidRDefault="0019233F" w:rsidP="0019233F">
      <w:pPr>
        <w:spacing w:after="0"/>
        <w:jc w:val="both"/>
        <w:rPr>
          <w:rFonts w:ascii="Times New Roman" w:eastAsia="Calibri" w:hAnsi="Times New Roman" w:cs="Times New Roman"/>
          <w:sz w:val="24"/>
          <w:szCs w:val="24"/>
          <w:shd w:val="clear" w:color="auto" w:fill="F6F6F6"/>
        </w:rPr>
      </w:pPr>
      <w:r w:rsidRPr="0019233F">
        <w:rPr>
          <w:rFonts w:ascii="Times New Roman" w:eastAsia="Calibri" w:hAnsi="Times New Roman" w:cs="Times New Roman"/>
          <w:b/>
          <w:sz w:val="24"/>
          <w:szCs w:val="24"/>
        </w:rPr>
        <w:t xml:space="preserve">Актуальность. </w:t>
      </w:r>
      <w:r w:rsidRPr="0019233F">
        <w:rPr>
          <w:rFonts w:ascii="Times New Roman" w:eastAsia="Calibri" w:hAnsi="Times New Roman" w:cs="Times New Roman"/>
          <w:color w:val="000000"/>
          <w:sz w:val="24"/>
          <w:szCs w:val="24"/>
          <w:shd w:val="clear" w:color="auto" w:fill="FFFFFF"/>
        </w:rPr>
        <w:t xml:space="preserve">Актуальность данной методической разработки заключается в дополнении и внесении новых элементов данной технологии в разные виды детской деятельности, которые будут способствовать формированию и интеллектуальных способностей, и творческому развитию детей. </w:t>
      </w:r>
    </w:p>
    <w:p w14:paraId="031B894F" w14:textId="77777777" w:rsidR="0019233F" w:rsidRPr="0019233F" w:rsidRDefault="0019233F" w:rsidP="0019233F">
      <w:pPr>
        <w:spacing w:after="0"/>
        <w:jc w:val="both"/>
        <w:rPr>
          <w:rFonts w:ascii="Times New Roman" w:eastAsia="Calibri" w:hAnsi="Times New Roman" w:cs="Times New Roman"/>
          <w:color w:val="231F20"/>
          <w:sz w:val="24"/>
          <w:szCs w:val="24"/>
          <w:shd w:val="clear" w:color="auto" w:fill="FFFFFF"/>
        </w:rPr>
      </w:pPr>
      <w:r w:rsidRPr="0019233F">
        <w:rPr>
          <w:rFonts w:ascii="Times New Roman" w:eastAsia="Calibri" w:hAnsi="Times New Roman" w:cs="Times New Roman"/>
          <w:color w:val="231F20"/>
          <w:sz w:val="24"/>
          <w:szCs w:val="24"/>
          <w:shd w:val="clear" w:color="auto" w:fill="FFFFFF"/>
        </w:rPr>
        <w:t xml:space="preserve">Необычная форма заданий позволяет научить ребенка не только различать признаки предметов, но и развивать </w:t>
      </w:r>
      <w:proofErr w:type="spellStart"/>
      <w:r w:rsidRPr="0019233F">
        <w:rPr>
          <w:rFonts w:ascii="Times New Roman" w:eastAsia="Calibri" w:hAnsi="Times New Roman" w:cs="Times New Roman"/>
          <w:color w:val="231F20"/>
          <w:sz w:val="24"/>
          <w:szCs w:val="24"/>
          <w:shd w:val="clear" w:color="auto" w:fill="FFFFFF"/>
        </w:rPr>
        <w:t>цветовосприятие</w:t>
      </w:r>
      <w:proofErr w:type="spellEnd"/>
      <w:r w:rsidRPr="0019233F">
        <w:rPr>
          <w:rFonts w:ascii="Times New Roman" w:eastAsia="Calibri" w:hAnsi="Times New Roman" w:cs="Times New Roman"/>
          <w:color w:val="231F20"/>
          <w:sz w:val="24"/>
          <w:szCs w:val="24"/>
          <w:shd w:val="clear" w:color="auto" w:fill="FFFFFF"/>
        </w:rPr>
        <w:t>, умение группировать, сравнивать, анализировать, обобщать, концентрировать внимание, формировать навыки устной речи, а также способствует активизации зрительных функций (навыков фиксации, прослеживания, зрительного соотнесения).</w:t>
      </w:r>
    </w:p>
    <w:p w14:paraId="526F4F40" w14:textId="77777777" w:rsidR="0019233F" w:rsidRPr="0019233F" w:rsidRDefault="0019233F" w:rsidP="0019233F">
      <w:pPr>
        <w:spacing w:after="0"/>
        <w:jc w:val="both"/>
        <w:rPr>
          <w:rFonts w:ascii="Times New Roman" w:eastAsia="Calibri" w:hAnsi="Times New Roman" w:cs="Times New Roman"/>
          <w:color w:val="211E1E"/>
          <w:sz w:val="24"/>
          <w:szCs w:val="24"/>
          <w:shd w:val="clear" w:color="auto" w:fill="FFFFFF"/>
        </w:rPr>
      </w:pPr>
      <w:r w:rsidRPr="0019233F">
        <w:rPr>
          <w:rFonts w:ascii="Times New Roman" w:eastAsia="Calibri" w:hAnsi="Times New Roman" w:cs="Times New Roman"/>
          <w:color w:val="211E1E"/>
          <w:sz w:val="24"/>
          <w:szCs w:val="24"/>
          <w:shd w:val="clear" w:color="auto" w:fill="FFFFFF"/>
        </w:rPr>
        <w:t xml:space="preserve">Использование кругов </w:t>
      </w:r>
      <w:proofErr w:type="spellStart"/>
      <w:r w:rsidRPr="0019233F">
        <w:rPr>
          <w:rFonts w:ascii="Times New Roman" w:eastAsia="Calibri" w:hAnsi="Times New Roman" w:cs="Times New Roman"/>
          <w:color w:val="211E1E"/>
          <w:sz w:val="24"/>
          <w:szCs w:val="24"/>
          <w:shd w:val="clear" w:color="auto" w:fill="FFFFFF"/>
        </w:rPr>
        <w:t>Луллия</w:t>
      </w:r>
      <w:proofErr w:type="spellEnd"/>
      <w:r w:rsidRPr="0019233F">
        <w:rPr>
          <w:rFonts w:ascii="Times New Roman" w:eastAsia="Calibri" w:hAnsi="Times New Roman" w:cs="Times New Roman"/>
          <w:color w:val="211E1E"/>
          <w:sz w:val="24"/>
          <w:szCs w:val="24"/>
          <w:shd w:val="clear" w:color="auto" w:fill="FFFFFF"/>
        </w:rPr>
        <w:t xml:space="preserve"> в коррекционной работе с детьми с ОВЗ, позволяет развить сенсомоторную сферу, словесно-логическое мышление, даёт возможность скорректировать речевые и двигательные нарушения, улучшить память, тактильное восприятия, внимание, развить творческие способности детей, умение находить своё решение в проблемной ситуации.</w:t>
      </w:r>
    </w:p>
    <w:p w14:paraId="134022E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
          <w:bCs/>
          <w:color w:val="211E1E"/>
          <w:sz w:val="24"/>
          <w:szCs w:val="24"/>
          <w:lang w:eastAsia="ru-RU"/>
        </w:rPr>
        <w:t>Цель: </w:t>
      </w:r>
      <w:r w:rsidRPr="0019233F">
        <w:rPr>
          <w:rFonts w:ascii="Times New Roman" w:eastAsia="Times New Roman" w:hAnsi="Times New Roman" w:cs="Times New Roman"/>
          <w:color w:val="211E1E"/>
          <w:sz w:val="24"/>
          <w:szCs w:val="24"/>
          <w:lang w:eastAsia="ru-RU"/>
        </w:rPr>
        <w:t xml:space="preserve">Основная цель работы с кругами </w:t>
      </w:r>
      <w:proofErr w:type="spellStart"/>
      <w:r w:rsidRPr="0019233F">
        <w:rPr>
          <w:rFonts w:ascii="Times New Roman" w:eastAsia="Times New Roman" w:hAnsi="Times New Roman" w:cs="Times New Roman"/>
          <w:color w:val="211E1E"/>
          <w:sz w:val="24"/>
          <w:szCs w:val="24"/>
          <w:lang w:eastAsia="ru-RU"/>
        </w:rPr>
        <w:t>Луллия</w:t>
      </w:r>
      <w:proofErr w:type="spellEnd"/>
      <w:r w:rsidRPr="0019233F">
        <w:rPr>
          <w:rFonts w:ascii="Times New Roman" w:eastAsia="Times New Roman" w:hAnsi="Times New Roman" w:cs="Times New Roman"/>
          <w:color w:val="211E1E"/>
          <w:sz w:val="24"/>
          <w:szCs w:val="24"/>
          <w:lang w:eastAsia="ru-RU"/>
        </w:rPr>
        <w:t xml:space="preserve"> – освоения способа познания мира.</w:t>
      </w:r>
    </w:p>
    <w:p w14:paraId="1E87711A"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
          <w:bCs/>
          <w:color w:val="211E1E"/>
          <w:sz w:val="24"/>
          <w:szCs w:val="24"/>
          <w:lang w:eastAsia="ru-RU"/>
        </w:rPr>
        <w:t>Задачи:</w:t>
      </w:r>
    </w:p>
    <w:p w14:paraId="4D0AB7FA"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развитие понимания обращенной речи;</w:t>
      </w:r>
    </w:p>
    <w:p w14:paraId="2F40E13D"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развитие представлений о сенсорных эталонах;</w:t>
      </w:r>
    </w:p>
    <w:p w14:paraId="670DBED2"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развитие словесно-логического мышления;</w:t>
      </w:r>
    </w:p>
    <w:p w14:paraId="155E5A14"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lastRenderedPageBreak/>
        <w:t>коррекция речевых и двигательных нарушений;</w:t>
      </w:r>
    </w:p>
    <w:p w14:paraId="5FB2784C"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улучшение памяти;</w:t>
      </w:r>
    </w:p>
    <w:p w14:paraId="5CBDDCF1"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развитие тактильных восприятий;</w:t>
      </w:r>
    </w:p>
    <w:p w14:paraId="7AD1E183"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развитие творческих способностей детей;</w:t>
      </w:r>
    </w:p>
    <w:p w14:paraId="60C5683B" w14:textId="77777777" w:rsidR="0019233F" w:rsidRPr="0019233F" w:rsidRDefault="0019233F" w:rsidP="0019233F">
      <w:pPr>
        <w:numPr>
          <w:ilvl w:val="0"/>
          <w:numId w:val="1"/>
        </w:num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формирование способности решать проблемные ситуации.</w:t>
      </w:r>
    </w:p>
    <w:p w14:paraId="103C9333"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b/>
          <w:sz w:val="24"/>
          <w:szCs w:val="24"/>
        </w:rPr>
        <w:t xml:space="preserve">Формы организации деятельности: </w:t>
      </w:r>
      <w:r w:rsidRPr="0019233F">
        <w:rPr>
          <w:rFonts w:ascii="Times New Roman" w:eastAsia="Times New Roman" w:hAnsi="Times New Roman" w:cs="Times New Roman"/>
          <w:sz w:val="24"/>
          <w:szCs w:val="24"/>
        </w:rPr>
        <w:t>индивидуальная, работа в парах.</w:t>
      </w:r>
    </w:p>
    <w:p w14:paraId="7EE7D75A"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b/>
          <w:sz w:val="24"/>
          <w:szCs w:val="24"/>
        </w:rPr>
        <w:t>Адресат:</w:t>
      </w:r>
      <w:r w:rsidRPr="0019233F">
        <w:rPr>
          <w:rFonts w:ascii="Times New Roman" w:eastAsia="Times New Roman" w:hAnsi="Times New Roman" w:cs="Times New Roman"/>
          <w:sz w:val="24"/>
          <w:szCs w:val="24"/>
        </w:rPr>
        <w:t xml:space="preserve"> дети с РАС 3 и 4 группы (классификация по К.С. Лебединской, О.С. Никольской)</w:t>
      </w:r>
    </w:p>
    <w:p w14:paraId="1F3D9102"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b/>
          <w:bCs/>
          <w:sz w:val="24"/>
          <w:szCs w:val="24"/>
        </w:rPr>
        <w:t>Третья группа</w:t>
      </w:r>
      <w:r w:rsidRPr="0019233F">
        <w:rPr>
          <w:rFonts w:ascii="Times New Roman" w:eastAsia="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w:t>
      </w:r>
    </w:p>
    <w:p w14:paraId="17F0B034"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Он мало способен к исследованию, гибкому диалогу с обстоятельствами и принимает лишь те задачи, с которыми заведомо может справиться.</w:t>
      </w:r>
    </w:p>
    <w:p w14:paraId="07A4706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w:t>
      </w:r>
    </w:p>
    <w:p w14:paraId="4A787A54"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w:t>
      </w:r>
    </w:p>
    <w:p w14:paraId="0AF9C5BB"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14:paraId="2B2348EA"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14:paraId="03B0F268"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b/>
          <w:bCs/>
          <w:sz w:val="24"/>
          <w:szCs w:val="24"/>
        </w:rPr>
        <w:lastRenderedPageBreak/>
        <w:t>Четвертая группа</w:t>
      </w:r>
      <w:r w:rsidRPr="0019233F">
        <w:rPr>
          <w:rFonts w:ascii="Times New Roman" w:eastAsia="Times New Roman" w:hAnsi="Times New Roman" w:cs="Times New Roman"/>
          <w:sz w:val="24"/>
          <w:szCs w:val="24"/>
        </w:rPr>
        <w:t xml:space="preserve">. Для этих детей произвольная организация очень сложна, но в принципе доступна. Они быстро устают, могут истощаться и </w:t>
      </w:r>
      <w:proofErr w:type="spellStart"/>
      <w:r w:rsidRPr="0019233F">
        <w:rPr>
          <w:rFonts w:ascii="Times New Roman" w:eastAsia="Times New Roman" w:hAnsi="Times New Roman" w:cs="Times New Roman"/>
          <w:sz w:val="24"/>
          <w:szCs w:val="24"/>
        </w:rPr>
        <w:t>перевозбуждаться</w:t>
      </w:r>
      <w:proofErr w:type="spellEnd"/>
      <w:r w:rsidRPr="0019233F">
        <w:rPr>
          <w:rFonts w:ascii="Times New Roman" w:eastAsia="Times New Roman" w:hAnsi="Times New Roman" w:cs="Times New Roman"/>
          <w:sz w:val="24"/>
          <w:szCs w:val="24"/>
        </w:rPr>
        <w:t xml:space="preserve">, имеют выраженные проблемы организации внимания, сосредоточения на речевой инструкции, ее полного понимания. </w:t>
      </w:r>
    </w:p>
    <w:p w14:paraId="36503881"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19233F">
        <w:rPr>
          <w:rFonts w:ascii="Times New Roman" w:eastAsia="Times New Roman" w:hAnsi="Times New Roman" w:cs="Times New Roman"/>
          <w:sz w:val="24"/>
          <w:szCs w:val="24"/>
        </w:rPr>
        <w:t>тормозимость</w:t>
      </w:r>
      <w:proofErr w:type="spellEnd"/>
      <w:r w:rsidRPr="0019233F">
        <w:rPr>
          <w:rFonts w:ascii="Times New Roman" w:eastAsia="Times New Roman" w:hAnsi="Times New Roman" w:cs="Times New Roman"/>
          <w:sz w:val="24"/>
          <w:szCs w:val="24"/>
        </w:rPr>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14:paraId="3E947399"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sz w:val="24"/>
          <w:szCs w:val="24"/>
        </w:rPr>
      </w:pPr>
      <w:r w:rsidRPr="0019233F">
        <w:rPr>
          <w:rFonts w:ascii="Times New Roman" w:eastAsia="Times New Roman" w:hAnsi="Times New Roman" w:cs="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w:t>
      </w:r>
      <w:proofErr w:type="spellStart"/>
      <w:r w:rsidRPr="0019233F">
        <w:rPr>
          <w:rFonts w:ascii="Times New Roman" w:eastAsia="Times New Roman" w:hAnsi="Times New Roman" w:cs="Times New Roman"/>
          <w:sz w:val="24"/>
          <w:szCs w:val="24"/>
        </w:rPr>
        <w:t>некоординированность</w:t>
      </w:r>
      <w:proofErr w:type="spellEnd"/>
      <w:r w:rsidRPr="0019233F">
        <w:rPr>
          <w:rFonts w:ascii="Times New Roman" w:eastAsia="Times New Roman" w:hAnsi="Times New Roman" w:cs="Times New Roman"/>
          <w:sz w:val="24"/>
          <w:szCs w:val="24"/>
        </w:rPr>
        <w:t xml:space="preserve"> движений, трудности усвоения навыков самообслуживания; задержка становления речи, ее нечеткость, бедность активного словарного запаса,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w:t>
      </w:r>
    </w:p>
    <w:p w14:paraId="60237A0A" w14:textId="77777777" w:rsidR="0019233F" w:rsidRPr="0019233F" w:rsidRDefault="0019233F" w:rsidP="0019233F">
      <w:pPr>
        <w:shd w:val="clear" w:color="auto" w:fill="FFFFFF"/>
        <w:spacing w:after="0" w:line="336" w:lineRule="atLeast"/>
        <w:jc w:val="both"/>
        <w:rPr>
          <w:rFonts w:ascii="Times New Roman" w:eastAsia="Calibri" w:hAnsi="Times New Roman" w:cs="Times New Roman"/>
          <w:color w:val="211E1E"/>
          <w:sz w:val="24"/>
          <w:szCs w:val="24"/>
          <w:shd w:val="clear" w:color="auto" w:fill="FFFFFF"/>
        </w:rPr>
      </w:pPr>
      <w:r w:rsidRPr="0019233F">
        <w:rPr>
          <w:rFonts w:ascii="Times New Roman" w:eastAsia="Times New Roman" w:hAnsi="Times New Roman" w:cs="Times New Roman"/>
          <w:b/>
          <w:color w:val="211E1E"/>
          <w:sz w:val="24"/>
          <w:szCs w:val="24"/>
          <w:lang w:eastAsia="ru-RU"/>
        </w:rPr>
        <w:t>Предполагаемый результат:</w:t>
      </w:r>
      <w:r w:rsidRPr="0019233F">
        <w:rPr>
          <w:rFonts w:ascii="Times New Roman" w:eastAsia="Calibri" w:hAnsi="Times New Roman" w:cs="Times New Roman"/>
          <w:color w:val="211E1E"/>
          <w:sz w:val="24"/>
          <w:szCs w:val="24"/>
          <w:shd w:val="clear" w:color="auto" w:fill="FFFFFF"/>
        </w:rPr>
        <w:t xml:space="preserve"> Использование пособия круги </w:t>
      </w:r>
      <w:proofErr w:type="spellStart"/>
      <w:r w:rsidRPr="0019233F">
        <w:rPr>
          <w:rFonts w:ascii="Times New Roman" w:eastAsia="Calibri" w:hAnsi="Times New Roman" w:cs="Times New Roman"/>
          <w:color w:val="211E1E"/>
          <w:sz w:val="24"/>
          <w:szCs w:val="24"/>
          <w:shd w:val="clear" w:color="auto" w:fill="FFFFFF"/>
        </w:rPr>
        <w:t>Луллия</w:t>
      </w:r>
      <w:proofErr w:type="spellEnd"/>
      <w:r w:rsidRPr="0019233F">
        <w:rPr>
          <w:rFonts w:ascii="Times New Roman" w:eastAsia="Calibri" w:hAnsi="Times New Roman" w:cs="Times New Roman"/>
          <w:color w:val="211E1E"/>
          <w:sz w:val="24"/>
          <w:szCs w:val="24"/>
          <w:shd w:val="clear" w:color="auto" w:fill="FFFFFF"/>
        </w:rPr>
        <w:t xml:space="preserve"> в работе с детьми с ОВЗ, позволяет применять их в обучении детей ОВЗ познанию мира. С помощью этого метода стало возможным обогатить условия для возрастающей роли интеллектуального развития ребенка и его познавательных интересов.</w:t>
      </w:r>
    </w:p>
    <w:p w14:paraId="4C0DBA15" w14:textId="77777777" w:rsidR="0019233F" w:rsidRPr="0019233F" w:rsidRDefault="0019233F" w:rsidP="0019233F">
      <w:pPr>
        <w:shd w:val="clear" w:color="auto" w:fill="FFFFFF"/>
        <w:tabs>
          <w:tab w:val="left" w:pos="8490"/>
        </w:tabs>
        <w:spacing w:after="0" w:line="336" w:lineRule="atLeast"/>
        <w:jc w:val="both"/>
        <w:rPr>
          <w:rFonts w:ascii="Times New Roman" w:eastAsia="Times New Roman" w:hAnsi="Times New Roman" w:cs="Times New Roman"/>
          <w:b/>
          <w:i/>
          <w:color w:val="211E1E"/>
          <w:sz w:val="24"/>
          <w:szCs w:val="24"/>
          <w:lang w:eastAsia="ru-RU"/>
        </w:rPr>
      </w:pPr>
      <w:r w:rsidRPr="0019233F">
        <w:rPr>
          <w:rFonts w:ascii="Times New Roman" w:eastAsia="Times New Roman" w:hAnsi="Times New Roman" w:cs="Times New Roman"/>
          <w:b/>
          <w:i/>
          <w:color w:val="211E1E"/>
          <w:sz w:val="24"/>
          <w:szCs w:val="24"/>
          <w:lang w:eastAsia="ru-RU"/>
        </w:rPr>
        <w:tab/>
      </w:r>
    </w:p>
    <w:p w14:paraId="45A89969"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eastAsia="ru-RU"/>
        </w:rPr>
        <w:t xml:space="preserve">Направления развития познавательной деятельности ребенка дошкольного возраста с РАС. </w:t>
      </w:r>
    </w:p>
    <w:p w14:paraId="70122C8E"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Основные направления в развитии познавательной деятельности детей дошкольного возраста: развитие сенсомоторной сферы, развитие речи, развитие мышления, развитие внимания и памяти, РЭМП.</w:t>
      </w:r>
    </w:p>
    <w:p w14:paraId="04443482"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i/>
          <w:color w:val="211E1E"/>
          <w:sz w:val="24"/>
          <w:szCs w:val="24"/>
          <w:lang w:eastAsia="ru-RU"/>
        </w:rPr>
        <w:t>Развитие сенсомоторной сферы детей дошкольного возраста с РАС включает</w:t>
      </w:r>
      <w:r w:rsidRPr="0019233F">
        <w:rPr>
          <w:rFonts w:ascii="Times New Roman" w:eastAsia="Times New Roman" w:hAnsi="Times New Roman" w:cs="Times New Roman"/>
          <w:color w:val="211E1E"/>
          <w:sz w:val="24"/>
          <w:szCs w:val="24"/>
          <w:lang w:eastAsia="ru-RU"/>
        </w:rPr>
        <w:t xml:space="preserve">: развитие зрительного восприятия цветов: различение, называние цветов, классификация по цвету, образование ряда по интенсивности цвета: развитие зрительного и осязательного восприятия форм: различение, называние, классификация, трансформация форм; развитие зрительного и осязательного восприятия величин: различение, называние, классификация, трансформация, сравнение по величине, образование ряда по величине; развитие </w:t>
      </w:r>
      <w:r w:rsidRPr="0019233F">
        <w:rPr>
          <w:rFonts w:ascii="Times New Roman" w:eastAsia="Times New Roman" w:hAnsi="Times New Roman" w:cs="Times New Roman"/>
          <w:color w:val="211E1E"/>
          <w:sz w:val="24"/>
          <w:szCs w:val="24"/>
          <w:lang w:eastAsia="ru-RU"/>
        </w:rPr>
        <w:lastRenderedPageBreak/>
        <w:t xml:space="preserve">зрительного и осязательного восприятия фактуры предметов: различение, называние, классификация. </w:t>
      </w:r>
    </w:p>
    <w:p w14:paraId="479F0883"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i/>
          <w:color w:val="211E1E"/>
          <w:sz w:val="24"/>
          <w:szCs w:val="24"/>
          <w:lang w:eastAsia="ru-RU"/>
        </w:rPr>
        <w:t>Развитие мышления ребенка дошкольного возраста с РАС предполагает</w:t>
      </w:r>
      <w:r w:rsidRPr="0019233F">
        <w:rPr>
          <w:rFonts w:ascii="Times New Roman" w:eastAsia="Times New Roman" w:hAnsi="Times New Roman" w:cs="Times New Roman"/>
          <w:color w:val="211E1E"/>
          <w:sz w:val="24"/>
          <w:szCs w:val="24"/>
          <w:lang w:eastAsia="ru-RU"/>
        </w:rPr>
        <w:t xml:space="preserve">: развитие наглядно-действенных и наглядно-образных форм мышления: установление тождества объектов, сравнение объектов, моделирование по величине и форме, развитие способности соотнесения частей и целого, классификация объектов по одному-двум признакам: развитие вербально-логических форм мышления: определение понятий, классификация предметов по категориям, исключение предметов, определение последовательности событий. </w:t>
      </w:r>
    </w:p>
    <w:p w14:paraId="3B1666A7"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i/>
          <w:color w:val="211E1E"/>
          <w:sz w:val="24"/>
          <w:szCs w:val="24"/>
          <w:lang w:eastAsia="ru-RU"/>
        </w:rPr>
        <w:t xml:space="preserve">Формирование математических представлений ребенка дошкольного возраста с РАС: </w:t>
      </w:r>
      <w:r w:rsidRPr="0019233F">
        <w:rPr>
          <w:rFonts w:ascii="Times New Roman" w:eastAsia="Times New Roman" w:hAnsi="Times New Roman" w:cs="Times New Roman"/>
          <w:color w:val="211E1E"/>
          <w:sz w:val="24"/>
          <w:szCs w:val="24"/>
          <w:lang w:eastAsia="ru-RU"/>
        </w:rPr>
        <w:t>Порядковый счет: прямой и обратный; ориентирование в числовом ряду; знакомство с цифрами; формирование представлений о количестве; сравнение и угадывание количеств; формирование представлений о составе числа; решение задач на сложение и вычитание; составление задач с использованием конкретного материала; формирование представлений о времени: название временных интервалов и их отличительные признаки, сравнение временных интервалов по продолжительности.</w:t>
      </w:r>
    </w:p>
    <w:p w14:paraId="656CDF12"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bCs/>
          <w:i/>
          <w:color w:val="211E1E"/>
          <w:sz w:val="24"/>
          <w:szCs w:val="24"/>
          <w:lang w:eastAsia="ru-RU"/>
        </w:rPr>
      </w:pPr>
    </w:p>
    <w:p w14:paraId="1CB69D8B"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i/>
          <w:color w:val="211E1E"/>
          <w:sz w:val="24"/>
          <w:szCs w:val="24"/>
          <w:lang w:eastAsia="ru-RU"/>
        </w:rPr>
      </w:pPr>
      <w:r w:rsidRPr="0019233F">
        <w:rPr>
          <w:rFonts w:ascii="Times New Roman" w:eastAsia="Times New Roman" w:hAnsi="Times New Roman" w:cs="Times New Roman"/>
          <w:b/>
          <w:bCs/>
          <w:i/>
          <w:color w:val="211E1E"/>
          <w:sz w:val="24"/>
          <w:szCs w:val="24"/>
          <w:lang w:eastAsia="ru-RU"/>
        </w:rPr>
        <w:t xml:space="preserve">Игры с «Кругами </w:t>
      </w:r>
      <w:proofErr w:type="spellStart"/>
      <w:r w:rsidRPr="0019233F">
        <w:rPr>
          <w:rFonts w:ascii="Times New Roman" w:eastAsia="Times New Roman" w:hAnsi="Times New Roman" w:cs="Times New Roman"/>
          <w:b/>
          <w:bCs/>
          <w:i/>
          <w:color w:val="211E1E"/>
          <w:sz w:val="24"/>
          <w:szCs w:val="24"/>
          <w:lang w:eastAsia="ru-RU"/>
        </w:rPr>
        <w:t>Луллия</w:t>
      </w:r>
      <w:proofErr w:type="spellEnd"/>
      <w:r w:rsidRPr="0019233F">
        <w:rPr>
          <w:rFonts w:ascii="Times New Roman" w:eastAsia="Times New Roman" w:hAnsi="Times New Roman" w:cs="Times New Roman"/>
          <w:b/>
          <w:bCs/>
          <w:i/>
          <w:color w:val="211E1E"/>
          <w:sz w:val="24"/>
          <w:szCs w:val="24"/>
          <w:lang w:eastAsia="ru-RU"/>
        </w:rPr>
        <w:t>»</w:t>
      </w:r>
      <w:r w:rsidRPr="0019233F">
        <w:rPr>
          <w:rFonts w:ascii="Times New Roman" w:eastAsia="Times New Roman" w:hAnsi="Times New Roman" w:cs="Times New Roman"/>
          <w:b/>
          <w:i/>
          <w:color w:val="211E1E"/>
          <w:sz w:val="24"/>
          <w:szCs w:val="24"/>
          <w:lang w:eastAsia="ru-RU"/>
        </w:rPr>
        <w:t> мы условно разделили на три блока:</w:t>
      </w:r>
    </w:p>
    <w:p w14:paraId="24C69578"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p>
    <w:p w14:paraId="7160EA5E"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val="en-US" w:eastAsia="ru-RU"/>
        </w:rPr>
        <w:t>I</w:t>
      </w:r>
      <w:r w:rsidRPr="0019233F">
        <w:rPr>
          <w:rFonts w:ascii="Times New Roman" w:eastAsia="Times New Roman" w:hAnsi="Times New Roman" w:cs="Times New Roman"/>
          <w:b/>
          <w:color w:val="211E1E"/>
          <w:sz w:val="24"/>
          <w:szCs w:val="24"/>
          <w:lang w:eastAsia="ru-RU"/>
        </w:rPr>
        <w:t xml:space="preserve"> блок: Предметное окружение</w:t>
      </w:r>
    </w:p>
    <w:p w14:paraId="2E0C06D2"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Знакомить детей РАС с предметами ближайшего окружения (игрушки, предметы домашнего обихода, виды транспорта), их функциями и назначением.</w:t>
      </w:r>
    </w:p>
    <w:p w14:paraId="1E6E64B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tbl>
      <w:tblPr>
        <w:tblStyle w:val="a3"/>
        <w:tblW w:w="0" w:type="auto"/>
        <w:tblLook w:val="04A0" w:firstRow="1" w:lastRow="0" w:firstColumn="1" w:lastColumn="0" w:noHBand="0" w:noVBand="1"/>
      </w:tblPr>
      <w:tblGrid>
        <w:gridCol w:w="2830"/>
        <w:gridCol w:w="6515"/>
      </w:tblGrid>
      <w:tr w:rsidR="0019233F" w:rsidRPr="0019233F" w14:paraId="3287DA09" w14:textId="77777777" w:rsidTr="0042262C">
        <w:tc>
          <w:tcPr>
            <w:tcW w:w="9345" w:type="dxa"/>
            <w:gridSpan w:val="2"/>
          </w:tcPr>
          <w:p w14:paraId="0C1A32FF"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
                <w:color w:val="211E1E"/>
                <w:sz w:val="24"/>
                <w:szCs w:val="24"/>
                <w:lang w:val="en-US" w:eastAsia="ru-RU"/>
              </w:rPr>
              <w:t>I</w:t>
            </w:r>
            <w:r w:rsidRPr="0019233F">
              <w:rPr>
                <w:rFonts w:ascii="Times New Roman" w:eastAsia="Times New Roman" w:hAnsi="Times New Roman" w:cs="Times New Roman"/>
                <w:b/>
                <w:color w:val="211E1E"/>
                <w:sz w:val="24"/>
                <w:szCs w:val="24"/>
                <w:lang w:eastAsia="ru-RU"/>
              </w:rPr>
              <w:t xml:space="preserve"> блок</w:t>
            </w:r>
          </w:p>
          <w:p w14:paraId="64231FCD"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
                <w:color w:val="211E1E"/>
                <w:sz w:val="24"/>
                <w:szCs w:val="24"/>
                <w:lang w:eastAsia="ru-RU"/>
              </w:rPr>
              <w:t>Предметное окружение</w:t>
            </w:r>
          </w:p>
        </w:tc>
      </w:tr>
      <w:tr w:rsidR="0019233F" w:rsidRPr="0019233F" w14:paraId="5232A2F0" w14:textId="77777777" w:rsidTr="0042262C">
        <w:tc>
          <w:tcPr>
            <w:tcW w:w="2830" w:type="dxa"/>
          </w:tcPr>
          <w:p w14:paraId="20C44797"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«Виды транспорта»</w:t>
            </w:r>
          </w:p>
        </w:tc>
        <w:tc>
          <w:tcPr>
            <w:tcW w:w="6515" w:type="dxa"/>
          </w:tcPr>
          <w:p w14:paraId="24FB27CD"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развивать у детей ОВЗ наблюдательность, память, мышление, умение сравнивать, выделять существенные признаки.</w:t>
            </w:r>
          </w:p>
        </w:tc>
      </w:tr>
      <w:tr w:rsidR="0019233F" w:rsidRPr="0019233F" w14:paraId="551326DD" w14:textId="77777777" w:rsidTr="0042262C">
        <w:tc>
          <w:tcPr>
            <w:tcW w:w="2830" w:type="dxa"/>
          </w:tcPr>
          <w:p w14:paraId="7BA1A541"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«Для чего эти предметы?»</w:t>
            </w:r>
          </w:p>
        </w:tc>
        <w:tc>
          <w:tcPr>
            <w:tcW w:w="6515" w:type="dxa"/>
          </w:tcPr>
          <w:p w14:paraId="034DA72D"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формировать понятия об общественных местах (больница, парикмахерская, магазин и т. д.), их назначении.</w:t>
            </w:r>
          </w:p>
        </w:tc>
      </w:tr>
      <w:tr w:rsidR="0019233F" w:rsidRPr="0019233F" w14:paraId="515F1730" w14:textId="77777777" w:rsidTr="0042262C">
        <w:tc>
          <w:tcPr>
            <w:tcW w:w="2830" w:type="dxa"/>
          </w:tcPr>
          <w:p w14:paraId="5AC6CAFF"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«Собери ряд» (игрушки, посуда, мебель)</w:t>
            </w:r>
          </w:p>
        </w:tc>
        <w:tc>
          <w:tcPr>
            <w:tcW w:w="6515" w:type="dxa"/>
          </w:tcPr>
          <w:p w14:paraId="176679E5"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формировать знания о группах предметов, развивать умение классифицировать предметы по принадлежности к той или иной группе.</w:t>
            </w:r>
          </w:p>
        </w:tc>
      </w:tr>
      <w:tr w:rsidR="0019233F" w:rsidRPr="0019233F" w14:paraId="7F7A23D4" w14:textId="77777777" w:rsidTr="0042262C">
        <w:tc>
          <w:tcPr>
            <w:tcW w:w="2830" w:type="dxa"/>
          </w:tcPr>
          <w:p w14:paraId="480973D7"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«Одежда»</w:t>
            </w:r>
          </w:p>
        </w:tc>
        <w:tc>
          <w:tcPr>
            <w:tcW w:w="6515" w:type="dxa"/>
          </w:tcPr>
          <w:p w14:paraId="2DADCC0F"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формировать понятие «Одежда», ее виды, ее назначение.</w:t>
            </w:r>
          </w:p>
        </w:tc>
      </w:tr>
      <w:tr w:rsidR="0019233F" w:rsidRPr="0019233F" w14:paraId="30BDF6AC" w14:textId="77777777" w:rsidTr="0042262C">
        <w:tc>
          <w:tcPr>
            <w:tcW w:w="2830" w:type="dxa"/>
          </w:tcPr>
          <w:p w14:paraId="0BBD67B1"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«Найди вторую половину»</w:t>
            </w:r>
          </w:p>
        </w:tc>
        <w:tc>
          <w:tcPr>
            <w:tcW w:w="6515" w:type="dxa"/>
          </w:tcPr>
          <w:p w14:paraId="7C3FA586"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учить соотносить предметы на нижнем и верхнем </w:t>
            </w:r>
            <w:r w:rsidRPr="0019233F">
              <w:rPr>
                <w:rFonts w:ascii="Times New Roman" w:eastAsia="Times New Roman" w:hAnsi="Times New Roman" w:cs="Times New Roman"/>
                <w:bCs/>
                <w:color w:val="211E1E"/>
                <w:sz w:val="24"/>
                <w:szCs w:val="24"/>
                <w:lang w:eastAsia="ru-RU"/>
              </w:rPr>
              <w:t>круге по смыслу</w:t>
            </w:r>
            <w:r w:rsidRPr="0019233F">
              <w:rPr>
                <w:rFonts w:ascii="Times New Roman" w:eastAsia="Times New Roman" w:hAnsi="Times New Roman" w:cs="Times New Roman"/>
                <w:color w:val="211E1E"/>
                <w:sz w:val="24"/>
                <w:szCs w:val="24"/>
                <w:lang w:eastAsia="ru-RU"/>
              </w:rPr>
              <w:t>, совершенствовать грамматический строй речи; развивать мелкую моторику пальцев рук.</w:t>
            </w:r>
          </w:p>
        </w:tc>
      </w:tr>
      <w:tr w:rsidR="0019233F" w:rsidRPr="0019233F" w14:paraId="7B8A594D" w14:textId="77777777" w:rsidTr="0042262C">
        <w:tc>
          <w:tcPr>
            <w:tcW w:w="2830" w:type="dxa"/>
          </w:tcPr>
          <w:p w14:paraId="02ACFB08"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«Из чего сделано?»</w:t>
            </w:r>
          </w:p>
        </w:tc>
        <w:tc>
          <w:tcPr>
            <w:tcW w:w="6515" w:type="dxa"/>
          </w:tcPr>
          <w:p w14:paraId="41270D84" w14:textId="77777777" w:rsidR="0019233F" w:rsidRPr="0019233F" w:rsidRDefault="0019233F" w:rsidP="0019233F">
            <w:pPr>
              <w:rPr>
                <w:rFonts w:ascii="Times New Roman" w:eastAsia="Calibri" w:hAnsi="Times New Roman" w:cs="Times New Roman"/>
                <w:bCs/>
                <w:i/>
                <w:sz w:val="24"/>
                <w:szCs w:val="24"/>
              </w:rPr>
            </w:pPr>
            <w:r w:rsidRPr="0019233F">
              <w:rPr>
                <w:rFonts w:ascii="Times New Roman" w:eastAsia="Times New Roman" w:hAnsi="Times New Roman" w:cs="Times New Roman"/>
                <w:color w:val="211E1E"/>
                <w:sz w:val="24"/>
                <w:szCs w:val="24"/>
                <w:lang w:eastAsia="ru-RU"/>
              </w:rPr>
              <w:t xml:space="preserve">Цель: развивать тактильное восприятие, </w:t>
            </w:r>
            <w:r w:rsidRPr="0019233F">
              <w:rPr>
                <w:rFonts w:ascii="Times New Roman" w:eastAsia="Calibri" w:hAnsi="Times New Roman" w:cs="Times New Roman"/>
                <w:bCs/>
                <w:sz w:val="24"/>
                <w:szCs w:val="24"/>
              </w:rPr>
              <w:t>упражнять в словесной передаче своих ощущений.</w:t>
            </w:r>
          </w:p>
          <w:p w14:paraId="123E4FDC"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p>
        </w:tc>
      </w:tr>
    </w:tbl>
    <w:p w14:paraId="0590C986"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p w14:paraId="1E8FD88C"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val="en-US" w:eastAsia="ru-RU"/>
        </w:rPr>
        <w:t>II</w:t>
      </w:r>
      <w:r w:rsidRPr="0019233F">
        <w:rPr>
          <w:rFonts w:ascii="Times New Roman" w:eastAsia="Times New Roman" w:hAnsi="Times New Roman" w:cs="Times New Roman"/>
          <w:b/>
          <w:color w:val="211E1E"/>
          <w:sz w:val="24"/>
          <w:szCs w:val="24"/>
          <w:lang w:eastAsia="ru-RU"/>
        </w:rPr>
        <w:t xml:space="preserve"> блок: Природное окружение</w:t>
      </w:r>
    </w:p>
    <w:p w14:paraId="0F73358D"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lastRenderedPageBreak/>
        <w:t>Знакомить детей РАС с миром природы и природными явлениями.</w:t>
      </w:r>
    </w:p>
    <w:p w14:paraId="51DA08A9"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tbl>
      <w:tblPr>
        <w:tblStyle w:val="a3"/>
        <w:tblW w:w="0" w:type="auto"/>
        <w:tblLook w:val="04A0" w:firstRow="1" w:lastRow="0" w:firstColumn="1" w:lastColumn="0" w:noHBand="0" w:noVBand="1"/>
      </w:tblPr>
      <w:tblGrid>
        <w:gridCol w:w="2830"/>
        <w:gridCol w:w="6515"/>
      </w:tblGrid>
      <w:tr w:rsidR="0019233F" w:rsidRPr="0019233F" w14:paraId="590DFCD0" w14:textId="77777777" w:rsidTr="0042262C">
        <w:tc>
          <w:tcPr>
            <w:tcW w:w="9345" w:type="dxa"/>
            <w:gridSpan w:val="2"/>
          </w:tcPr>
          <w:p w14:paraId="348B1C34"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val="en-US" w:eastAsia="ru-RU"/>
              </w:rPr>
              <w:t>II</w:t>
            </w:r>
            <w:r w:rsidRPr="0019233F">
              <w:rPr>
                <w:rFonts w:ascii="Times New Roman" w:eastAsia="Times New Roman" w:hAnsi="Times New Roman" w:cs="Times New Roman"/>
                <w:b/>
                <w:color w:val="211E1E"/>
                <w:sz w:val="24"/>
                <w:szCs w:val="24"/>
                <w:lang w:eastAsia="ru-RU"/>
              </w:rPr>
              <w:t xml:space="preserve"> блок </w:t>
            </w:r>
          </w:p>
          <w:p w14:paraId="57C5C471"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eastAsia="ru-RU"/>
              </w:rPr>
              <w:t>Природное окружение</w:t>
            </w:r>
          </w:p>
        </w:tc>
      </w:tr>
      <w:tr w:rsidR="0019233F" w:rsidRPr="0019233F" w14:paraId="1DA4FBDA" w14:textId="77777777" w:rsidTr="0042262C">
        <w:tc>
          <w:tcPr>
            <w:tcW w:w="2830" w:type="dxa"/>
          </w:tcPr>
          <w:p w14:paraId="08A8A8A2"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Cs/>
                <w:color w:val="211E1E"/>
                <w:sz w:val="24"/>
                <w:szCs w:val="24"/>
                <w:lang w:eastAsia="ru-RU"/>
              </w:rPr>
              <w:t>"Мамы и их детёныши"</w:t>
            </w:r>
          </w:p>
        </w:tc>
        <w:tc>
          <w:tcPr>
            <w:tcW w:w="6515" w:type="dxa"/>
          </w:tcPr>
          <w:p w14:paraId="495A0600"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учить находить взрослому животному и птице детёныша, развивать логическое мышление, мелкую моторику пальцев рук, словарный запас.</w:t>
            </w:r>
          </w:p>
        </w:tc>
      </w:tr>
      <w:tr w:rsidR="0019233F" w:rsidRPr="0019233F" w14:paraId="53093A5B" w14:textId="77777777" w:rsidTr="0042262C">
        <w:tc>
          <w:tcPr>
            <w:tcW w:w="2830" w:type="dxa"/>
          </w:tcPr>
          <w:p w14:paraId="5D5EA978"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Cs/>
                <w:color w:val="211E1E"/>
                <w:sz w:val="24"/>
                <w:szCs w:val="24"/>
                <w:lang w:eastAsia="ru-RU"/>
              </w:rPr>
              <w:t>"Кто что ест?"</w:t>
            </w:r>
          </w:p>
        </w:tc>
        <w:tc>
          <w:tcPr>
            <w:tcW w:w="6515" w:type="dxa"/>
          </w:tcPr>
          <w:p w14:paraId="1398412E"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познакомить с образом жизни животных, их питанием; развивать мелкую моторику пальцев рук.</w:t>
            </w:r>
          </w:p>
        </w:tc>
      </w:tr>
      <w:tr w:rsidR="0019233F" w:rsidRPr="0019233F" w14:paraId="210A6388" w14:textId="77777777" w:rsidTr="0042262C">
        <w:tc>
          <w:tcPr>
            <w:tcW w:w="2830" w:type="dxa"/>
          </w:tcPr>
          <w:p w14:paraId="24109B30"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"Кто где живёт?"</w:t>
            </w:r>
          </w:p>
        </w:tc>
        <w:tc>
          <w:tcPr>
            <w:tcW w:w="6515" w:type="dxa"/>
          </w:tcPr>
          <w:p w14:paraId="2C1E4A05"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Цель: закреплять умение различать домашних и диких животных, правильно называть их, знать место обитания, название жилища; развивать мелкую моторику пальцев рук. Развитие познавательной и речевой активности.</w:t>
            </w:r>
          </w:p>
        </w:tc>
      </w:tr>
      <w:tr w:rsidR="0019233F" w:rsidRPr="0019233F" w14:paraId="51780497" w14:textId="77777777" w:rsidTr="0042262C">
        <w:tc>
          <w:tcPr>
            <w:tcW w:w="2830" w:type="dxa"/>
          </w:tcPr>
          <w:p w14:paraId="26991759"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«Найди чья тень»</w:t>
            </w:r>
          </w:p>
        </w:tc>
        <w:tc>
          <w:tcPr>
            <w:tcW w:w="6515" w:type="dxa"/>
          </w:tcPr>
          <w:p w14:paraId="5A217AFC"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bCs/>
                <w:color w:val="211E1E"/>
                <w:sz w:val="24"/>
                <w:szCs w:val="24"/>
                <w:lang w:eastAsia="ru-RU"/>
              </w:rPr>
              <w:t>Цели:</w:t>
            </w:r>
            <w:r w:rsidRPr="0019233F">
              <w:rPr>
                <w:rFonts w:ascii="Times New Roman" w:eastAsia="Times New Roman" w:hAnsi="Times New Roman" w:cs="Times New Roman"/>
                <w:color w:val="211E1E"/>
                <w:sz w:val="24"/>
                <w:szCs w:val="24"/>
                <w:lang w:eastAsia="ru-RU"/>
              </w:rPr>
              <w:t> учить находить заданные силуэты. Развитие приемов зрительного наложения, внимания, памяти, логического мышления.</w:t>
            </w:r>
          </w:p>
        </w:tc>
      </w:tr>
      <w:tr w:rsidR="0019233F" w:rsidRPr="0019233F" w14:paraId="387FE9EB" w14:textId="77777777" w:rsidTr="0042262C">
        <w:tc>
          <w:tcPr>
            <w:tcW w:w="2830" w:type="dxa"/>
          </w:tcPr>
          <w:p w14:paraId="0454F60B"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"Узнай животное и подбери картинку"</w:t>
            </w:r>
          </w:p>
        </w:tc>
        <w:tc>
          <w:tcPr>
            <w:tcW w:w="6515" w:type="dxa"/>
          </w:tcPr>
          <w:p w14:paraId="4A6FA7A9"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обогатить знания детей о домашних животных. Дать детям представление о роли животных в жизни человека, о том, какую пользу они приносят.</w:t>
            </w:r>
          </w:p>
        </w:tc>
      </w:tr>
      <w:tr w:rsidR="0019233F" w:rsidRPr="0019233F" w14:paraId="6569449F" w14:textId="77777777" w:rsidTr="0042262C">
        <w:tc>
          <w:tcPr>
            <w:tcW w:w="2830" w:type="dxa"/>
          </w:tcPr>
          <w:p w14:paraId="1E3DA8F3"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«Чей хвост»</w:t>
            </w:r>
          </w:p>
        </w:tc>
        <w:tc>
          <w:tcPr>
            <w:tcW w:w="6515" w:type="dxa"/>
          </w:tcPr>
          <w:p w14:paraId="3E873E2E"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развитие внимания, логики, памяти.</w:t>
            </w:r>
          </w:p>
        </w:tc>
      </w:tr>
      <w:tr w:rsidR="0019233F" w:rsidRPr="0019233F" w14:paraId="2E4D0A8F" w14:textId="77777777" w:rsidTr="0042262C">
        <w:tc>
          <w:tcPr>
            <w:tcW w:w="2830" w:type="dxa"/>
          </w:tcPr>
          <w:p w14:paraId="127A86C5"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 xml:space="preserve">«Времена года» </w:t>
            </w:r>
          </w:p>
        </w:tc>
        <w:tc>
          <w:tcPr>
            <w:tcW w:w="6515" w:type="dxa"/>
          </w:tcPr>
          <w:p w14:paraId="0190E27A"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формирование представлений у детей о временах года, о цикличности природных явлений, развитие познавательного интереса.</w:t>
            </w:r>
          </w:p>
        </w:tc>
      </w:tr>
      <w:tr w:rsidR="0019233F" w:rsidRPr="0019233F" w14:paraId="6D83EB0C" w14:textId="77777777" w:rsidTr="0042262C">
        <w:tc>
          <w:tcPr>
            <w:tcW w:w="2830" w:type="dxa"/>
          </w:tcPr>
          <w:p w14:paraId="5C9AD82E"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«Живое – неживое»</w:t>
            </w:r>
          </w:p>
          <w:p w14:paraId="3B6445F3"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p>
        </w:tc>
        <w:tc>
          <w:tcPr>
            <w:tcW w:w="6515" w:type="dxa"/>
          </w:tcPr>
          <w:p w14:paraId="10DC465C"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расширение и закрепление представлений о природе, умение отличать объект живой от неживой природы; сформировать у ребенка представление о неразрывной связи живой и неживой природы.</w:t>
            </w:r>
          </w:p>
        </w:tc>
      </w:tr>
    </w:tbl>
    <w:p w14:paraId="78DD0AF7"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p w14:paraId="52FA9D3E"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val="en-US" w:eastAsia="ru-RU"/>
        </w:rPr>
        <w:t>III</w:t>
      </w:r>
      <w:r w:rsidRPr="0019233F">
        <w:rPr>
          <w:rFonts w:ascii="Times New Roman" w:eastAsia="Times New Roman" w:hAnsi="Times New Roman" w:cs="Times New Roman"/>
          <w:b/>
          <w:color w:val="211E1E"/>
          <w:sz w:val="24"/>
          <w:szCs w:val="24"/>
          <w:lang w:eastAsia="ru-RU"/>
        </w:rPr>
        <w:t xml:space="preserve"> блок: Социальное окружение</w:t>
      </w:r>
    </w:p>
    <w:p w14:paraId="736F2292"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r w:rsidRPr="0019233F">
        <w:rPr>
          <w:rFonts w:ascii="Times New Roman" w:eastAsia="Times New Roman" w:hAnsi="Times New Roman" w:cs="Times New Roman"/>
          <w:color w:val="211E1E"/>
          <w:sz w:val="24"/>
          <w:szCs w:val="24"/>
          <w:lang w:eastAsia="ru-RU"/>
        </w:rPr>
        <w:t>Формировать знания детей ОВЗ о профессиях, об их трудовых действиях, инструментах, результатах труда.</w:t>
      </w:r>
    </w:p>
    <w:p w14:paraId="098E2D1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tbl>
      <w:tblPr>
        <w:tblStyle w:val="a3"/>
        <w:tblW w:w="0" w:type="auto"/>
        <w:tblLook w:val="04A0" w:firstRow="1" w:lastRow="0" w:firstColumn="1" w:lastColumn="0" w:noHBand="0" w:noVBand="1"/>
      </w:tblPr>
      <w:tblGrid>
        <w:gridCol w:w="2830"/>
        <w:gridCol w:w="6515"/>
      </w:tblGrid>
      <w:tr w:rsidR="0019233F" w:rsidRPr="0019233F" w14:paraId="4D8C7145" w14:textId="77777777" w:rsidTr="0042262C">
        <w:tc>
          <w:tcPr>
            <w:tcW w:w="9345" w:type="dxa"/>
            <w:gridSpan w:val="2"/>
          </w:tcPr>
          <w:p w14:paraId="2E6443CA"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b/>
                <w:bCs/>
                <w:color w:val="211E1E"/>
                <w:sz w:val="24"/>
                <w:szCs w:val="24"/>
                <w:lang w:eastAsia="ru-RU"/>
              </w:rPr>
            </w:pPr>
            <w:r w:rsidRPr="0019233F">
              <w:rPr>
                <w:rFonts w:ascii="Times New Roman" w:eastAsia="Times New Roman" w:hAnsi="Times New Roman" w:cs="Times New Roman"/>
                <w:b/>
                <w:bCs/>
                <w:color w:val="211E1E"/>
                <w:sz w:val="24"/>
                <w:szCs w:val="24"/>
                <w:lang w:val="en-US" w:eastAsia="ru-RU"/>
              </w:rPr>
              <w:t xml:space="preserve">III </w:t>
            </w:r>
            <w:r w:rsidRPr="0019233F">
              <w:rPr>
                <w:rFonts w:ascii="Times New Roman" w:eastAsia="Times New Roman" w:hAnsi="Times New Roman" w:cs="Times New Roman"/>
                <w:b/>
                <w:bCs/>
                <w:color w:val="211E1E"/>
                <w:sz w:val="24"/>
                <w:szCs w:val="24"/>
                <w:lang w:eastAsia="ru-RU"/>
              </w:rPr>
              <w:t xml:space="preserve">блок </w:t>
            </w:r>
          </w:p>
          <w:p w14:paraId="578968F5" w14:textId="77777777" w:rsidR="0019233F" w:rsidRPr="0019233F" w:rsidRDefault="0019233F" w:rsidP="0019233F">
            <w:pPr>
              <w:shd w:val="clear" w:color="auto" w:fill="FFFFFF"/>
              <w:spacing w:line="336" w:lineRule="atLeast"/>
              <w:jc w:val="center"/>
              <w:rPr>
                <w:rFonts w:ascii="Times New Roman" w:eastAsia="Times New Roman" w:hAnsi="Times New Roman" w:cs="Times New Roman"/>
                <w:b/>
                <w:bCs/>
                <w:color w:val="211E1E"/>
                <w:sz w:val="24"/>
                <w:szCs w:val="24"/>
                <w:lang w:eastAsia="ru-RU"/>
              </w:rPr>
            </w:pPr>
            <w:r w:rsidRPr="0019233F">
              <w:rPr>
                <w:rFonts w:ascii="Times New Roman" w:eastAsia="Times New Roman" w:hAnsi="Times New Roman" w:cs="Times New Roman"/>
                <w:b/>
                <w:bCs/>
                <w:color w:val="211E1E"/>
                <w:sz w:val="24"/>
                <w:szCs w:val="24"/>
                <w:lang w:eastAsia="ru-RU"/>
              </w:rPr>
              <w:t>Социальное окружение</w:t>
            </w:r>
          </w:p>
        </w:tc>
      </w:tr>
      <w:tr w:rsidR="0019233F" w:rsidRPr="0019233F" w14:paraId="0C89D9ED" w14:textId="77777777" w:rsidTr="0042262C">
        <w:tc>
          <w:tcPr>
            <w:tcW w:w="2830" w:type="dxa"/>
          </w:tcPr>
          <w:p w14:paraId="1FE23DFC"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«Кому что нужно?»</w:t>
            </w:r>
          </w:p>
        </w:tc>
        <w:tc>
          <w:tcPr>
            <w:tcW w:w="6515" w:type="dxa"/>
          </w:tcPr>
          <w:p w14:paraId="45709ED3"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расширять представления детей ОВЗ о том, какие предметы нужны разным членам семьи; воспитывать любовь и уважение к своей семье.</w:t>
            </w:r>
          </w:p>
        </w:tc>
      </w:tr>
      <w:tr w:rsidR="0019233F" w:rsidRPr="0019233F" w14:paraId="4B5BE7B1" w14:textId="77777777" w:rsidTr="0042262C">
        <w:tc>
          <w:tcPr>
            <w:tcW w:w="2830" w:type="dxa"/>
          </w:tcPr>
          <w:p w14:paraId="1F7A0156"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«Отгадай предмет?»</w:t>
            </w:r>
          </w:p>
        </w:tc>
        <w:tc>
          <w:tcPr>
            <w:tcW w:w="6515" w:type="dxa"/>
          </w:tcPr>
          <w:p w14:paraId="2692087A"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развивать умение находить предметы, выделяя признаки, основные части, назначение.</w:t>
            </w:r>
          </w:p>
        </w:tc>
      </w:tr>
      <w:tr w:rsidR="0019233F" w:rsidRPr="0019233F" w14:paraId="15945922" w14:textId="77777777" w:rsidTr="0042262C">
        <w:tc>
          <w:tcPr>
            <w:tcW w:w="2830" w:type="dxa"/>
          </w:tcPr>
          <w:p w14:paraId="1FD4540F"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«Что можно, что нельзя?»</w:t>
            </w:r>
          </w:p>
        </w:tc>
        <w:tc>
          <w:tcPr>
            <w:tcW w:w="6515" w:type="dxa"/>
          </w:tcPr>
          <w:p w14:paraId="2FA9865D"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формировать у детей РАС представления об опасных для жизни и здоровья предметах, с которыми они встречаются в быту; о правилах пользования ими.</w:t>
            </w:r>
          </w:p>
        </w:tc>
      </w:tr>
      <w:tr w:rsidR="0019233F" w:rsidRPr="0019233F" w14:paraId="1A150F5A" w14:textId="77777777" w:rsidTr="0042262C">
        <w:tc>
          <w:tcPr>
            <w:tcW w:w="2830" w:type="dxa"/>
          </w:tcPr>
          <w:p w14:paraId="772C1B6E"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lastRenderedPageBreak/>
              <w:t>«Эмоции»</w:t>
            </w:r>
          </w:p>
        </w:tc>
        <w:tc>
          <w:tcPr>
            <w:tcW w:w="6515" w:type="dxa"/>
          </w:tcPr>
          <w:p w14:paraId="72253FFF" w14:textId="77777777" w:rsidR="0019233F" w:rsidRPr="0019233F" w:rsidRDefault="0019233F" w:rsidP="0019233F">
            <w:pPr>
              <w:shd w:val="clear" w:color="auto" w:fill="FFFFFF"/>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Цель: развитие способностей распознавать эмоции, умение выражать их мимикой лица.</w:t>
            </w:r>
          </w:p>
        </w:tc>
      </w:tr>
    </w:tbl>
    <w:p w14:paraId="34FAB0F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p w14:paraId="106388DD"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
          <w:color w:val="211E1E"/>
          <w:sz w:val="24"/>
          <w:szCs w:val="24"/>
          <w:lang w:eastAsia="ru-RU"/>
        </w:rPr>
      </w:pPr>
      <w:r w:rsidRPr="0019233F">
        <w:rPr>
          <w:rFonts w:ascii="Times New Roman" w:eastAsia="Times New Roman" w:hAnsi="Times New Roman" w:cs="Times New Roman"/>
          <w:b/>
          <w:color w:val="211E1E"/>
          <w:sz w:val="24"/>
          <w:szCs w:val="24"/>
          <w:lang w:val="en-US" w:eastAsia="ru-RU"/>
        </w:rPr>
        <w:t>IV</w:t>
      </w:r>
      <w:r w:rsidRPr="0019233F">
        <w:rPr>
          <w:rFonts w:ascii="Times New Roman" w:eastAsia="Times New Roman" w:hAnsi="Times New Roman" w:cs="Times New Roman"/>
          <w:b/>
          <w:color w:val="211E1E"/>
          <w:sz w:val="24"/>
          <w:szCs w:val="24"/>
          <w:lang w:eastAsia="ru-RU"/>
        </w:rPr>
        <w:t xml:space="preserve"> блок: ФЭМП</w:t>
      </w:r>
    </w:p>
    <w:p w14:paraId="5586424D"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Формировать счетные умения, умение соотносить цифру и количество.</w:t>
      </w:r>
    </w:p>
    <w:p w14:paraId="1AAA70C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 xml:space="preserve">Научить соотносить предметы по количеству много – мало. </w:t>
      </w:r>
    </w:p>
    <w:p w14:paraId="17B5058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color w:val="211E1E"/>
          <w:sz w:val="24"/>
          <w:szCs w:val="24"/>
          <w:lang w:eastAsia="ru-RU"/>
        </w:rPr>
        <w:t>Развивать умение соотносить предметы по цвету, способствовать формированию у детей цветовых представлений. Формировать умения соотносить геометрическую фигуру с контуром.</w:t>
      </w:r>
      <w:r w:rsidRPr="0019233F">
        <w:rPr>
          <w:rFonts w:ascii="Times New Roman" w:eastAsia="Times New Roman" w:hAnsi="Times New Roman" w:cs="Times New Roman"/>
          <w:bCs/>
          <w:color w:val="211E1E"/>
          <w:sz w:val="24"/>
          <w:szCs w:val="24"/>
          <w:lang w:eastAsia="ru-RU"/>
        </w:rPr>
        <w:t xml:space="preserve"> соотнесение предметов по величине.</w:t>
      </w:r>
    </w:p>
    <w:p w14:paraId="16A16B87"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tbl>
      <w:tblPr>
        <w:tblStyle w:val="a3"/>
        <w:tblW w:w="0" w:type="auto"/>
        <w:tblLook w:val="04A0" w:firstRow="1" w:lastRow="0" w:firstColumn="1" w:lastColumn="0" w:noHBand="0" w:noVBand="1"/>
      </w:tblPr>
      <w:tblGrid>
        <w:gridCol w:w="2830"/>
        <w:gridCol w:w="6515"/>
      </w:tblGrid>
      <w:tr w:rsidR="0019233F" w:rsidRPr="0019233F" w14:paraId="201E6DDE" w14:textId="77777777" w:rsidTr="0042262C">
        <w:tc>
          <w:tcPr>
            <w:tcW w:w="9345" w:type="dxa"/>
            <w:gridSpan w:val="2"/>
          </w:tcPr>
          <w:p w14:paraId="49A6D3F6" w14:textId="77777777" w:rsidR="0019233F" w:rsidRPr="0019233F" w:rsidRDefault="0019233F" w:rsidP="0019233F">
            <w:pPr>
              <w:spacing w:line="336" w:lineRule="atLeast"/>
              <w:jc w:val="center"/>
              <w:rPr>
                <w:rFonts w:ascii="Times New Roman" w:eastAsia="Times New Roman" w:hAnsi="Times New Roman" w:cs="Times New Roman"/>
                <w:b/>
                <w:bCs/>
                <w:color w:val="211E1E"/>
                <w:sz w:val="24"/>
                <w:szCs w:val="24"/>
                <w:lang w:eastAsia="ru-RU"/>
              </w:rPr>
            </w:pPr>
            <w:r w:rsidRPr="0019233F">
              <w:rPr>
                <w:rFonts w:ascii="Times New Roman" w:eastAsia="Times New Roman" w:hAnsi="Times New Roman" w:cs="Times New Roman"/>
                <w:b/>
                <w:bCs/>
                <w:color w:val="211E1E"/>
                <w:sz w:val="24"/>
                <w:szCs w:val="24"/>
                <w:lang w:val="en-US" w:eastAsia="ru-RU"/>
              </w:rPr>
              <w:t xml:space="preserve">IV </w:t>
            </w:r>
            <w:r w:rsidRPr="0019233F">
              <w:rPr>
                <w:rFonts w:ascii="Times New Roman" w:eastAsia="Times New Roman" w:hAnsi="Times New Roman" w:cs="Times New Roman"/>
                <w:b/>
                <w:bCs/>
                <w:color w:val="211E1E"/>
                <w:sz w:val="24"/>
                <w:szCs w:val="24"/>
                <w:lang w:eastAsia="ru-RU"/>
              </w:rPr>
              <w:t>блок ФЭМП</w:t>
            </w:r>
          </w:p>
        </w:tc>
      </w:tr>
      <w:tr w:rsidR="0019233F" w:rsidRPr="0019233F" w14:paraId="035AF504" w14:textId="77777777" w:rsidTr="0042262C">
        <w:tc>
          <w:tcPr>
            <w:tcW w:w="2830" w:type="dxa"/>
          </w:tcPr>
          <w:p w14:paraId="4A69ADE5" w14:textId="77777777" w:rsidR="0019233F" w:rsidRPr="0019233F" w:rsidRDefault="0019233F" w:rsidP="0019233F">
            <w:pPr>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color w:val="211E1E"/>
                <w:sz w:val="24"/>
                <w:szCs w:val="24"/>
                <w:lang w:eastAsia="ru-RU"/>
              </w:rPr>
              <w:t>«Покажи сколько?»</w:t>
            </w:r>
          </w:p>
        </w:tc>
        <w:tc>
          <w:tcPr>
            <w:tcW w:w="6515" w:type="dxa"/>
          </w:tcPr>
          <w:p w14:paraId="534118A3"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Цель: закрепление умения соотносить количество предметов с цифрой.</w:t>
            </w:r>
          </w:p>
        </w:tc>
      </w:tr>
      <w:tr w:rsidR="0019233F" w:rsidRPr="0019233F" w14:paraId="24CF2BB4" w14:textId="77777777" w:rsidTr="0042262C">
        <w:tc>
          <w:tcPr>
            <w:tcW w:w="2830" w:type="dxa"/>
          </w:tcPr>
          <w:p w14:paraId="53765F16" w14:textId="77777777" w:rsidR="0019233F" w:rsidRPr="0019233F" w:rsidRDefault="0019233F" w:rsidP="0019233F">
            <w:pPr>
              <w:spacing w:line="336" w:lineRule="atLeast"/>
              <w:jc w:val="both"/>
              <w:rPr>
                <w:rFonts w:ascii="Times New Roman" w:eastAsia="Times New Roman" w:hAnsi="Times New Roman" w:cs="Times New Roman"/>
                <w:bCs/>
                <w:color w:val="211E1E"/>
                <w:sz w:val="24"/>
                <w:szCs w:val="24"/>
                <w:lang w:eastAsia="ru-RU"/>
              </w:rPr>
            </w:pPr>
            <w:r w:rsidRPr="0019233F">
              <w:rPr>
                <w:rFonts w:ascii="Times New Roman" w:eastAsia="Times New Roman" w:hAnsi="Times New Roman" w:cs="Times New Roman"/>
                <w:bCs/>
                <w:iCs/>
                <w:color w:val="211E1E"/>
                <w:sz w:val="24"/>
                <w:szCs w:val="24"/>
                <w:lang w:eastAsia="ru-RU"/>
              </w:rPr>
              <w:t>«Подбери цифру»</w:t>
            </w:r>
          </w:p>
        </w:tc>
        <w:tc>
          <w:tcPr>
            <w:tcW w:w="6515" w:type="dxa"/>
          </w:tcPr>
          <w:p w14:paraId="7F2AB783"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Цель: закрепить умения соотносить цифру и количество предметов.</w:t>
            </w:r>
          </w:p>
        </w:tc>
      </w:tr>
      <w:tr w:rsidR="0019233F" w:rsidRPr="0019233F" w14:paraId="08E78FB3" w14:textId="77777777" w:rsidTr="0042262C">
        <w:tc>
          <w:tcPr>
            <w:tcW w:w="2830" w:type="dxa"/>
          </w:tcPr>
          <w:p w14:paraId="3ACC6FD5" w14:textId="77777777" w:rsidR="0019233F" w:rsidRPr="0019233F" w:rsidRDefault="0019233F" w:rsidP="0019233F">
            <w:pPr>
              <w:spacing w:line="336" w:lineRule="atLeast"/>
              <w:jc w:val="both"/>
              <w:rPr>
                <w:rFonts w:ascii="Times New Roman" w:eastAsia="Times New Roman" w:hAnsi="Times New Roman" w:cs="Times New Roman"/>
                <w:bCs/>
                <w:iCs/>
                <w:color w:val="211E1E"/>
                <w:sz w:val="24"/>
                <w:szCs w:val="24"/>
                <w:lang w:eastAsia="ru-RU"/>
              </w:rPr>
            </w:pPr>
            <w:r w:rsidRPr="0019233F">
              <w:rPr>
                <w:rFonts w:ascii="Times New Roman" w:eastAsia="Times New Roman" w:hAnsi="Times New Roman" w:cs="Times New Roman"/>
                <w:bCs/>
                <w:iCs/>
                <w:color w:val="211E1E"/>
                <w:sz w:val="24"/>
                <w:szCs w:val="24"/>
                <w:lang w:eastAsia="ru-RU"/>
              </w:rPr>
              <w:t>«На что похоже»</w:t>
            </w:r>
          </w:p>
        </w:tc>
        <w:tc>
          <w:tcPr>
            <w:tcW w:w="6515" w:type="dxa"/>
          </w:tcPr>
          <w:p w14:paraId="4FEB173E"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Цель: учить детей соотносить форму предметов с известными геометрическими фигурами.</w:t>
            </w:r>
          </w:p>
        </w:tc>
      </w:tr>
      <w:tr w:rsidR="0019233F" w:rsidRPr="0019233F" w14:paraId="02D6ACA0" w14:textId="77777777" w:rsidTr="0042262C">
        <w:tc>
          <w:tcPr>
            <w:tcW w:w="2830" w:type="dxa"/>
          </w:tcPr>
          <w:p w14:paraId="36808844" w14:textId="77777777" w:rsidR="0019233F" w:rsidRPr="0019233F" w:rsidRDefault="0019233F" w:rsidP="0019233F">
            <w:pPr>
              <w:spacing w:line="336" w:lineRule="atLeast"/>
              <w:jc w:val="both"/>
              <w:rPr>
                <w:rFonts w:ascii="Times New Roman" w:eastAsia="Times New Roman" w:hAnsi="Times New Roman" w:cs="Times New Roman"/>
                <w:bCs/>
                <w:iCs/>
                <w:color w:val="211E1E"/>
                <w:sz w:val="24"/>
                <w:szCs w:val="24"/>
                <w:lang w:eastAsia="ru-RU"/>
              </w:rPr>
            </w:pPr>
            <w:r w:rsidRPr="0019233F">
              <w:rPr>
                <w:rFonts w:ascii="Times New Roman" w:eastAsia="Times New Roman" w:hAnsi="Times New Roman" w:cs="Times New Roman"/>
                <w:bCs/>
                <w:iCs/>
                <w:color w:val="211E1E"/>
                <w:sz w:val="24"/>
                <w:szCs w:val="24"/>
                <w:lang w:eastAsia="ru-RU"/>
              </w:rPr>
              <w:t>«Найди фигуры»</w:t>
            </w:r>
          </w:p>
        </w:tc>
        <w:tc>
          <w:tcPr>
            <w:tcW w:w="6515" w:type="dxa"/>
          </w:tcPr>
          <w:p w14:paraId="7BF8620E"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Цель: развивать у детей геометрическую зоркость, закрепить умение определять из каких фигур состоит предмет.</w:t>
            </w:r>
          </w:p>
        </w:tc>
      </w:tr>
      <w:tr w:rsidR="0019233F" w:rsidRPr="0019233F" w14:paraId="157394C8" w14:textId="77777777" w:rsidTr="0042262C">
        <w:tc>
          <w:tcPr>
            <w:tcW w:w="2830" w:type="dxa"/>
          </w:tcPr>
          <w:p w14:paraId="00A91B38"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"Подбери цифре количество предметов"</w:t>
            </w:r>
          </w:p>
        </w:tc>
        <w:tc>
          <w:tcPr>
            <w:tcW w:w="6515" w:type="dxa"/>
          </w:tcPr>
          <w:p w14:paraId="7285E373" w14:textId="77777777" w:rsidR="0019233F" w:rsidRPr="0019233F" w:rsidRDefault="0019233F" w:rsidP="0019233F">
            <w:pPr>
              <w:rPr>
                <w:rFonts w:ascii="Times New Roman" w:eastAsia="Calibri" w:hAnsi="Times New Roman" w:cs="Times New Roman"/>
                <w:sz w:val="24"/>
                <w:szCs w:val="24"/>
                <w:lang w:eastAsia="ru-RU"/>
              </w:rPr>
            </w:pPr>
            <w:r w:rsidRPr="0019233F">
              <w:rPr>
                <w:rFonts w:ascii="Times New Roman" w:eastAsia="Calibri" w:hAnsi="Times New Roman" w:cs="Times New Roman"/>
                <w:sz w:val="24"/>
                <w:szCs w:val="24"/>
                <w:lang w:eastAsia="ru-RU"/>
              </w:rPr>
              <w:t>Цель: формировать элементарные математические представления, упражнять соотносить цифру и количество предметов в пределах 5-ти; развивать мелкую моторику пальцев рук, внимание.</w:t>
            </w:r>
          </w:p>
        </w:tc>
      </w:tr>
    </w:tbl>
    <w:p w14:paraId="0E1F7395" w14:textId="77777777" w:rsidR="0019233F" w:rsidRPr="0019233F" w:rsidRDefault="0019233F" w:rsidP="0019233F">
      <w:pPr>
        <w:shd w:val="clear" w:color="auto" w:fill="FFFFFF"/>
        <w:spacing w:after="0" w:line="336" w:lineRule="atLeast"/>
        <w:jc w:val="both"/>
        <w:rPr>
          <w:rFonts w:ascii="Times New Roman" w:eastAsia="Times New Roman" w:hAnsi="Times New Roman" w:cs="Times New Roman"/>
          <w:color w:val="211E1E"/>
          <w:sz w:val="24"/>
          <w:szCs w:val="24"/>
          <w:lang w:eastAsia="ru-RU"/>
        </w:rPr>
      </w:pPr>
    </w:p>
    <w:p w14:paraId="67A1D413" w14:textId="77777777" w:rsidR="0019233F" w:rsidRPr="0019233F" w:rsidRDefault="0019233F" w:rsidP="0019233F">
      <w:pPr>
        <w:spacing w:after="0"/>
        <w:jc w:val="both"/>
        <w:rPr>
          <w:rFonts w:ascii="Times New Roman" w:eastAsia="Calibri" w:hAnsi="Times New Roman" w:cs="Times New Roman"/>
          <w:b/>
          <w:sz w:val="24"/>
          <w:szCs w:val="24"/>
        </w:rPr>
      </w:pPr>
    </w:p>
    <w:p w14:paraId="4651B88A" w14:textId="77777777" w:rsidR="0019233F" w:rsidRPr="0019233F" w:rsidRDefault="0019233F" w:rsidP="0019233F">
      <w:pPr>
        <w:spacing w:after="0"/>
        <w:jc w:val="both"/>
        <w:rPr>
          <w:rFonts w:ascii="Times New Roman" w:eastAsia="Calibri" w:hAnsi="Times New Roman" w:cs="Times New Roman"/>
          <w:b/>
          <w:sz w:val="24"/>
          <w:szCs w:val="24"/>
        </w:rPr>
      </w:pPr>
    </w:p>
    <w:p w14:paraId="48216597" w14:textId="77777777" w:rsidR="0019233F" w:rsidRPr="0019233F" w:rsidRDefault="0019233F" w:rsidP="0019233F">
      <w:pPr>
        <w:spacing w:after="0"/>
        <w:jc w:val="both"/>
        <w:rPr>
          <w:rFonts w:ascii="Times New Roman" w:eastAsia="Calibri" w:hAnsi="Times New Roman" w:cs="Times New Roman"/>
          <w:b/>
          <w:sz w:val="24"/>
          <w:szCs w:val="24"/>
        </w:rPr>
      </w:pPr>
    </w:p>
    <w:p w14:paraId="44433B6E" w14:textId="77777777" w:rsidR="0019233F" w:rsidRPr="0019233F" w:rsidRDefault="0019233F" w:rsidP="0019233F">
      <w:pPr>
        <w:spacing w:after="0"/>
        <w:jc w:val="both"/>
        <w:rPr>
          <w:rFonts w:ascii="Times New Roman" w:eastAsia="Calibri" w:hAnsi="Times New Roman" w:cs="Times New Roman"/>
          <w:b/>
          <w:sz w:val="24"/>
          <w:szCs w:val="24"/>
        </w:rPr>
      </w:pPr>
    </w:p>
    <w:p w14:paraId="624BC22D" w14:textId="77777777" w:rsidR="0019233F" w:rsidRPr="0019233F" w:rsidRDefault="0019233F" w:rsidP="0019233F">
      <w:pPr>
        <w:spacing w:after="0"/>
        <w:jc w:val="both"/>
        <w:rPr>
          <w:rFonts w:ascii="Times New Roman" w:eastAsia="Calibri" w:hAnsi="Times New Roman" w:cs="Times New Roman"/>
          <w:b/>
          <w:sz w:val="24"/>
          <w:szCs w:val="24"/>
        </w:rPr>
      </w:pPr>
    </w:p>
    <w:p w14:paraId="0F6522AD" w14:textId="77777777" w:rsidR="0019233F" w:rsidRPr="0019233F" w:rsidRDefault="0019233F" w:rsidP="0019233F">
      <w:pPr>
        <w:spacing w:after="0"/>
        <w:jc w:val="both"/>
        <w:rPr>
          <w:rFonts w:ascii="Times New Roman" w:eastAsia="Calibri" w:hAnsi="Times New Roman" w:cs="Times New Roman"/>
          <w:b/>
          <w:sz w:val="24"/>
          <w:szCs w:val="24"/>
        </w:rPr>
      </w:pPr>
    </w:p>
    <w:p w14:paraId="35EFF0A9" w14:textId="77777777" w:rsidR="0019233F" w:rsidRPr="0019233F" w:rsidRDefault="0019233F" w:rsidP="0019233F">
      <w:pPr>
        <w:spacing w:after="0"/>
        <w:jc w:val="both"/>
        <w:rPr>
          <w:rFonts w:ascii="Times New Roman" w:eastAsia="Calibri" w:hAnsi="Times New Roman" w:cs="Times New Roman"/>
          <w:b/>
          <w:sz w:val="24"/>
          <w:szCs w:val="24"/>
        </w:rPr>
      </w:pPr>
    </w:p>
    <w:p w14:paraId="50F04482" w14:textId="77777777" w:rsidR="0019233F" w:rsidRPr="0019233F" w:rsidRDefault="0019233F" w:rsidP="0019233F">
      <w:pPr>
        <w:spacing w:after="0"/>
        <w:jc w:val="both"/>
        <w:rPr>
          <w:rFonts w:ascii="Times New Roman" w:eastAsia="Calibri" w:hAnsi="Times New Roman" w:cs="Times New Roman"/>
          <w:b/>
          <w:sz w:val="24"/>
          <w:szCs w:val="24"/>
        </w:rPr>
      </w:pPr>
    </w:p>
    <w:p w14:paraId="2C810326" w14:textId="77777777" w:rsidR="0019233F" w:rsidRPr="0019233F" w:rsidRDefault="0019233F" w:rsidP="0019233F">
      <w:pPr>
        <w:spacing w:after="0"/>
        <w:jc w:val="both"/>
        <w:rPr>
          <w:rFonts w:ascii="Times New Roman" w:eastAsia="Calibri" w:hAnsi="Times New Roman" w:cs="Times New Roman"/>
          <w:b/>
          <w:sz w:val="24"/>
          <w:szCs w:val="24"/>
        </w:rPr>
      </w:pPr>
    </w:p>
    <w:p w14:paraId="6C628D10" w14:textId="77777777" w:rsidR="0019233F" w:rsidRPr="0019233F" w:rsidRDefault="0019233F" w:rsidP="0019233F">
      <w:pPr>
        <w:spacing w:after="0"/>
        <w:jc w:val="both"/>
        <w:rPr>
          <w:rFonts w:ascii="Times New Roman" w:eastAsia="Calibri" w:hAnsi="Times New Roman" w:cs="Times New Roman"/>
          <w:b/>
          <w:sz w:val="24"/>
          <w:szCs w:val="24"/>
        </w:rPr>
      </w:pPr>
    </w:p>
    <w:p w14:paraId="1BCA8ADD" w14:textId="77777777" w:rsidR="0019233F" w:rsidRPr="0019233F" w:rsidRDefault="0019233F" w:rsidP="0019233F">
      <w:pPr>
        <w:spacing w:after="0"/>
        <w:jc w:val="both"/>
        <w:rPr>
          <w:rFonts w:ascii="Times New Roman" w:eastAsia="Calibri" w:hAnsi="Times New Roman" w:cs="Times New Roman"/>
          <w:b/>
          <w:sz w:val="24"/>
          <w:szCs w:val="24"/>
        </w:rPr>
      </w:pPr>
    </w:p>
    <w:p w14:paraId="443DF110" w14:textId="77777777" w:rsidR="0019233F" w:rsidRPr="0019233F" w:rsidRDefault="0019233F" w:rsidP="0019233F">
      <w:pPr>
        <w:spacing w:after="0"/>
        <w:jc w:val="both"/>
        <w:rPr>
          <w:rFonts w:ascii="Times New Roman" w:eastAsia="Calibri" w:hAnsi="Times New Roman" w:cs="Times New Roman"/>
          <w:b/>
          <w:sz w:val="24"/>
          <w:szCs w:val="24"/>
        </w:rPr>
      </w:pPr>
    </w:p>
    <w:p w14:paraId="1755D62C" w14:textId="77777777" w:rsidR="0019233F" w:rsidRPr="0019233F" w:rsidRDefault="0019233F" w:rsidP="0019233F">
      <w:pPr>
        <w:spacing w:after="0"/>
        <w:jc w:val="both"/>
        <w:rPr>
          <w:rFonts w:ascii="Times New Roman" w:eastAsia="Calibri" w:hAnsi="Times New Roman" w:cs="Times New Roman"/>
          <w:b/>
          <w:sz w:val="24"/>
          <w:szCs w:val="24"/>
        </w:rPr>
      </w:pPr>
    </w:p>
    <w:p w14:paraId="530603EA" w14:textId="77777777" w:rsidR="0019233F" w:rsidRPr="0019233F" w:rsidRDefault="0019233F" w:rsidP="0019233F">
      <w:pPr>
        <w:spacing w:after="0"/>
        <w:jc w:val="both"/>
        <w:rPr>
          <w:rFonts w:ascii="Times New Roman" w:eastAsia="Calibri" w:hAnsi="Times New Roman" w:cs="Times New Roman"/>
          <w:b/>
          <w:sz w:val="24"/>
          <w:szCs w:val="24"/>
        </w:rPr>
      </w:pPr>
    </w:p>
    <w:p w14:paraId="28D10F1C" w14:textId="77777777" w:rsidR="0019233F" w:rsidRPr="0019233F" w:rsidRDefault="0019233F" w:rsidP="0019233F">
      <w:pPr>
        <w:spacing w:after="0"/>
        <w:jc w:val="both"/>
        <w:rPr>
          <w:rFonts w:ascii="Times New Roman" w:eastAsia="Calibri" w:hAnsi="Times New Roman" w:cs="Times New Roman"/>
          <w:b/>
          <w:sz w:val="24"/>
          <w:szCs w:val="24"/>
        </w:rPr>
      </w:pPr>
    </w:p>
    <w:p w14:paraId="773D7C9C" w14:textId="77777777" w:rsidR="0019233F" w:rsidRPr="0019233F" w:rsidRDefault="0019233F" w:rsidP="0019233F">
      <w:pPr>
        <w:spacing w:after="0"/>
        <w:jc w:val="both"/>
        <w:rPr>
          <w:rFonts w:ascii="Times New Roman" w:eastAsia="Calibri" w:hAnsi="Times New Roman" w:cs="Times New Roman"/>
          <w:b/>
          <w:sz w:val="24"/>
          <w:szCs w:val="24"/>
        </w:rPr>
      </w:pPr>
    </w:p>
    <w:p w14:paraId="0CE26BE7" w14:textId="77777777" w:rsidR="0019233F" w:rsidRPr="0019233F" w:rsidRDefault="0019233F" w:rsidP="0019233F">
      <w:pPr>
        <w:spacing w:after="0"/>
        <w:jc w:val="both"/>
        <w:rPr>
          <w:rFonts w:ascii="Times New Roman" w:eastAsia="Calibri" w:hAnsi="Times New Roman" w:cs="Times New Roman"/>
          <w:b/>
          <w:sz w:val="24"/>
          <w:szCs w:val="24"/>
        </w:rPr>
      </w:pPr>
    </w:p>
    <w:p w14:paraId="655240E0" w14:textId="77777777" w:rsidR="0019233F" w:rsidRPr="0019233F" w:rsidRDefault="0019233F" w:rsidP="0019233F">
      <w:pPr>
        <w:spacing w:after="0"/>
        <w:jc w:val="both"/>
        <w:rPr>
          <w:rFonts w:ascii="Times New Roman" w:eastAsia="Calibri" w:hAnsi="Times New Roman" w:cs="Times New Roman"/>
          <w:b/>
          <w:sz w:val="24"/>
          <w:szCs w:val="24"/>
        </w:rPr>
      </w:pPr>
    </w:p>
    <w:p w14:paraId="1F8FC7EA" w14:textId="77777777" w:rsidR="0019233F" w:rsidRPr="0019233F" w:rsidRDefault="0019233F" w:rsidP="0019233F">
      <w:pPr>
        <w:spacing w:after="0"/>
        <w:jc w:val="both"/>
        <w:rPr>
          <w:rFonts w:ascii="Times New Roman" w:eastAsia="Calibri" w:hAnsi="Times New Roman" w:cs="Times New Roman"/>
          <w:b/>
          <w:sz w:val="24"/>
          <w:szCs w:val="24"/>
        </w:rPr>
      </w:pPr>
    </w:p>
    <w:p w14:paraId="69F51D1E" w14:textId="77777777" w:rsidR="0019233F" w:rsidRPr="0019233F" w:rsidRDefault="0019233F" w:rsidP="0019233F">
      <w:pPr>
        <w:spacing w:after="0"/>
        <w:jc w:val="both"/>
        <w:rPr>
          <w:rFonts w:ascii="Times New Roman" w:eastAsia="Calibri" w:hAnsi="Times New Roman" w:cs="Times New Roman"/>
          <w:b/>
          <w:sz w:val="24"/>
          <w:szCs w:val="24"/>
        </w:rPr>
      </w:pPr>
    </w:p>
    <w:p w14:paraId="7B6B022E" w14:textId="77777777" w:rsidR="0019233F" w:rsidRPr="0019233F" w:rsidRDefault="0019233F" w:rsidP="0019233F">
      <w:pPr>
        <w:spacing w:after="0"/>
        <w:jc w:val="both"/>
        <w:rPr>
          <w:rFonts w:ascii="Times New Roman" w:eastAsia="Calibri" w:hAnsi="Times New Roman" w:cs="Times New Roman"/>
          <w:b/>
          <w:sz w:val="24"/>
          <w:szCs w:val="24"/>
        </w:rPr>
      </w:pPr>
    </w:p>
    <w:p w14:paraId="533F8955" w14:textId="77777777" w:rsidR="0019233F" w:rsidRDefault="0019233F" w:rsidP="0019233F">
      <w:pPr>
        <w:spacing w:after="0"/>
        <w:jc w:val="both"/>
        <w:rPr>
          <w:rFonts w:ascii="Times New Roman" w:eastAsia="Calibri" w:hAnsi="Times New Roman" w:cs="Times New Roman"/>
          <w:b/>
          <w:sz w:val="24"/>
          <w:szCs w:val="24"/>
        </w:rPr>
      </w:pPr>
    </w:p>
    <w:p w14:paraId="47846E00" w14:textId="77777777" w:rsidR="0019233F" w:rsidRDefault="0019233F" w:rsidP="0019233F">
      <w:pPr>
        <w:spacing w:after="0"/>
        <w:jc w:val="center"/>
        <w:rPr>
          <w:rFonts w:ascii="Times New Roman" w:eastAsia="Calibri" w:hAnsi="Times New Roman" w:cs="Times New Roman"/>
          <w:b/>
          <w:sz w:val="24"/>
          <w:szCs w:val="24"/>
        </w:rPr>
      </w:pPr>
    </w:p>
    <w:p w14:paraId="3E7CD3F6" w14:textId="77777777" w:rsidR="0019233F" w:rsidRDefault="0019233F" w:rsidP="0019233F">
      <w:pPr>
        <w:spacing w:after="0"/>
        <w:jc w:val="center"/>
        <w:rPr>
          <w:rFonts w:ascii="Times New Roman" w:eastAsia="Calibri" w:hAnsi="Times New Roman" w:cs="Times New Roman"/>
          <w:b/>
          <w:sz w:val="24"/>
          <w:szCs w:val="24"/>
        </w:rPr>
      </w:pPr>
      <w:r w:rsidRPr="0019233F">
        <w:rPr>
          <w:rFonts w:ascii="Times New Roman" w:eastAsia="Calibri" w:hAnsi="Times New Roman" w:cs="Times New Roman"/>
          <w:b/>
          <w:sz w:val="24"/>
          <w:szCs w:val="24"/>
        </w:rPr>
        <w:lastRenderedPageBreak/>
        <w:t>Заключение</w:t>
      </w:r>
    </w:p>
    <w:p w14:paraId="55DC55AA" w14:textId="77777777" w:rsidR="0019233F" w:rsidRPr="0019233F" w:rsidRDefault="0019233F" w:rsidP="0019233F">
      <w:pPr>
        <w:spacing w:after="0"/>
        <w:ind w:firstLine="709"/>
        <w:jc w:val="both"/>
        <w:rPr>
          <w:rFonts w:ascii="Times New Roman" w:eastAsia="Calibri" w:hAnsi="Times New Roman" w:cs="Times New Roman"/>
          <w:color w:val="000000"/>
          <w:sz w:val="24"/>
          <w:szCs w:val="24"/>
          <w:shd w:val="clear" w:color="auto" w:fill="FFFFFF"/>
        </w:rPr>
      </w:pPr>
      <w:r w:rsidRPr="0019233F">
        <w:rPr>
          <w:rFonts w:ascii="Times New Roman" w:eastAsia="Calibri" w:hAnsi="Times New Roman" w:cs="Times New Roman"/>
          <w:b/>
          <w:sz w:val="24"/>
          <w:szCs w:val="24"/>
        </w:rPr>
        <w:br/>
      </w:r>
      <w:r w:rsidRPr="0019233F">
        <w:rPr>
          <w:rFonts w:ascii="Times New Roman" w:eastAsia="Calibri" w:hAnsi="Times New Roman" w:cs="Times New Roman"/>
          <w:color w:val="000000"/>
          <w:sz w:val="24"/>
          <w:szCs w:val="24"/>
          <w:shd w:val="clear" w:color="auto" w:fill="FFFFFF"/>
        </w:rPr>
        <w:t xml:space="preserve">В итоге хочется отметить, что в результате работы с данным пособием у детей проявился интерес к использованию его в самостоятельной деятельности. Мы считаем, что Кольца </w:t>
      </w:r>
      <w:proofErr w:type="spellStart"/>
      <w:r w:rsidRPr="0019233F">
        <w:rPr>
          <w:rFonts w:ascii="Times New Roman" w:eastAsia="Calibri" w:hAnsi="Times New Roman" w:cs="Times New Roman"/>
          <w:color w:val="000000"/>
          <w:sz w:val="24"/>
          <w:szCs w:val="24"/>
          <w:shd w:val="clear" w:color="auto" w:fill="FFFFFF"/>
        </w:rPr>
        <w:t>Луллия</w:t>
      </w:r>
      <w:proofErr w:type="spellEnd"/>
      <w:r w:rsidRPr="0019233F">
        <w:rPr>
          <w:rFonts w:ascii="Times New Roman" w:eastAsia="Calibri" w:hAnsi="Times New Roman" w:cs="Times New Roman"/>
          <w:color w:val="000000"/>
          <w:sz w:val="24"/>
          <w:szCs w:val="24"/>
          <w:shd w:val="clear" w:color="auto" w:fill="FFFFFF"/>
        </w:rPr>
        <w:t xml:space="preserve"> являются эффективным средством в решении коррекционных задач. Благодаря играм и упражнениям, у детей повышается интерес к заданиям, дети быстрее включаются в образовательный процесс, большим желанием и заинтересованностью относятся к каждой поставленной задаче и быстро усваивают материал в доступной форме.</w:t>
      </w:r>
    </w:p>
    <w:p w14:paraId="00CF37AC" w14:textId="77777777" w:rsidR="0019233F" w:rsidRPr="0019233F" w:rsidRDefault="0019233F" w:rsidP="0019233F">
      <w:pPr>
        <w:spacing w:after="0"/>
        <w:ind w:firstLine="709"/>
        <w:jc w:val="both"/>
        <w:rPr>
          <w:rFonts w:ascii="Times New Roman" w:eastAsia="Calibri" w:hAnsi="Times New Roman" w:cs="Times New Roman"/>
          <w:color w:val="000000"/>
          <w:sz w:val="24"/>
          <w:szCs w:val="24"/>
          <w:shd w:val="clear" w:color="auto" w:fill="FFFFFF"/>
        </w:rPr>
      </w:pPr>
    </w:p>
    <w:p w14:paraId="28977DF4"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56C7C385"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48A4AE67"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70C388EC"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1868A7F8"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02008DAB"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6A4791EA"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56B5B213"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137D5B3F"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4B223948"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7AFC5E3D"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3EB83742"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3C2CA470"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17AD1EC7"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678273B6"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129DE888"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4EEE73F6"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2CE373F1"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2CE3BAA5"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377C1A78" w14:textId="77777777" w:rsidR="0019233F" w:rsidRPr="0019233F" w:rsidRDefault="0019233F" w:rsidP="0019233F">
      <w:pPr>
        <w:spacing w:after="0"/>
        <w:jc w:val="both"/>
        <w:rPr>
          <w:rFonts w:ascii="Times New Roman" w:eastAsia="Calibri" w:hAnsi="Times New Roman" w:cs="Times New Roman"/>
          <w:color w:val="000000"/>
          <w:sz w:val="24"/>
          <w:szCs w:val="24"/>
          <w:shd w:val="clear" w:color="auto" w:fill="FFFFFF"/>
        </w:rPr>
      </w:pPr>
    </w:p>
    <w:p w14:paraId="2F102EDC" w14:textId="77777777" w:rsidR="0019233F" w:rsidRPr="0019233F" w:rsidRDefault="0019233F" w:rsidP="0019233F">
      <w:pPr>
        <w:spacing w:after="0"/>
        <w:jc w:val="both"/>
        <w:rPr>
          <w:rFonts w:ascii="Times New Roman" w:eastAsia="Calibri" w:hAnsi="Times New Roman" w:cs="Times New Roman"/>
          <w:b/>
          <w:bCs/>
          <w:sz w:val="24"/>
          <w:szCs w:val="24"/>
        </w:rPr>
      </w:pPr>
    </w:p>
    <w:p w14:paraId="1AE2696B" w14:textId="77777777" w:rsidR="0019233F" w:rsidRPr="0019233F" w:rsidRDefault="0019233F" w:rsidP="0019233F">
      <w:pPr>
        <w:spacing w:after="0"/>
        <w:jc w:val="both"/>
        <w:rPr>
          <w:rFonts w:ascii="Times New Roman" w:eastAsia="Calibri" w:hAnsi="Times New Roman" w:cs="Times New Roman"/>
          <w:b/>
          <w:bCs/>
          <w:sz w:val="24"/>
          <w:szCs w:val="24"/>
        </w:rPr>
      </w:pPr>
    </w:p>
    <w:p w14:paraId="7AF2E9E3" w14:textId="77777777" w:rsidR="0019233F" w:rsidRPr="0019233F" w:rsidRDefault="0019233F" w:rsidP="0019233F">
      <w:pPr>
        <w:spacing w:after="0"/>
        <w:jc w:val="both"/>
        <w:rPr>
          <w:rFonts w:ascii="Times New Roman" w:eastAsia="Calibri" w:hAnsi="Times New Roman" w:cs="Times New Roman"/>
          <w:b/>
          <w:bCs/>
          <w:sz w:val="24"/>
          <w:szCs w:val="24"/>
        </w:rPr>
      </w:pPr>
    </w:p>
    <w:p w14:paraId="54039643" w14:textId="77777777" w:rsidR="0019233F" w:rsidRPr="0019233F" w:rsidRDefault="0019233F" w:rsidP="0019233F">
      <w:pPr>
        <w:spacing w:after="0"/>
        <w:jc w:val="both"/>
        <w:rPr>
          <w:rFonts w:ascii="Times New Roman" w:eastAsia="Calibri" w:hAnsi="Times New Roman" w:cs="Times New Roman"/>
          <w:b/>
          <w:bCs/>
          <w:sz w:val="24"/>
          <w:szCs w:val="24"/>
        </w:rPr>
      </w:pPr>
    </w:p>
    <w:p w14:paraId="28A8584A" w14:textId="77777777" w:rsidR="0019233F" w:rsidRPr="0019233F" w:rsidRDefault="0019233F" w:rsidP="0019233F">
      <w:pPr>
        <w:spacing w:after="0"/>
        <w:jc w:val="both"/>
        <w:rPr>
          <w:rFonts w:ascii="Times New Roman" w:eastAsia="Calibri" w:hAnsi="Times New Roman" w:cs="Times New Roman"/>
          <w:b/>
          <w:bCs/>
          <w:sz w:val="24"/>
          <w:szCs w:val="24"/>
        </w:rPr>
      </w:pPr>
    </w:p>
    <w:p w14:paraId="5D4FE174" w14:textId="77777777" w:rsidR="0019233F" w:rsidRPr="0019233F" w:rsidRDefault="0019233F" w:rsidP="0019233F">
      <w:pPr>
        <w:spacing w:after="0"/>
        <w:jc w:val="both"/>
        <w:rPr>
          <w:rFonts w:ascii="Times New Roman" w:eastAsia="Calibri" w:hAnsi="Times New Roman" w:cs="Times New Roman"/>
          <w:b/>
          <w:bCs/>
          <w:sz w:val="24"/>
          <w:szCs w:val="24"/>
        </w:rPr>
      </w:pPr>
    </w:p>
    <w:p w14:paraId="5C88FF6C" w14:textId="77777777" w:rsidR="0019233F" w:rsidRPr="0019233F" w:rsidRDefault="0019233F" w:rsidP="0019233F">
      <w:pPr>
        <w:spacing w:after="0"/>
        <w:jc w:val="both"/>
        <w:rPr>
          <w:rFonts w:ascii="Times New Roman" w:eastAsia="Calibri" w:hAnsi="Times New Roman" w:cs="Times New Roman"/>
          <w:b/>
          <w:bCs/>
          <w:sz w:val="24"/>
          <w:szCs w:val="24"/>
        </w:rPr>
      </w:pPr>
    </w:p>
    <w:p w14:paraId="0EBBBBBD" w14:textId="77777777" w:rsidR="0019233F" w:rsidRPr="0019233F" w:rsidRDefault="0019233F" w:rsidP="0019233F">
      <w:pPr>
        <w:spacing w:after="0"/>
        <w:jc w:val="both"/>
        <w:rPr>
          <w:rFonts w:ascii="Times New Roman" w:eastAsia="Calibri" w:hAnsi="Times New Roman" w:cs="Times New Roman"/>
          <w:b/>
          <w:bCs/>
          <w:sz w:val="24"/>
          <w:szCs w:val="24"/>
        </w:rPr>
      </w:pPr>
    </w:p>
    <w:p w14:paraId="531DEB8B" w14:textId="77777777" w:rsidR="0019233F" w:rsidRPr="0019233F" w:rsidRDefault="0019233F" w:rsidP="0019233F">
      <w:pPr>
        <w:spacing w:after="0"/>
        <w:jc w:val="both"/>
        <w:rPr>
          <w:rFonts w:ascii="Times New Roman" w:eastAsia="Calibri" w:hAnsi="Times New Roman" w:cs="Times New Roman"/>
          <w:b/>
          <w:bCs/>
          <w:sz w:val="24"/>
          <w:szCs w:val="24"/>
        </w:rPr>
      </w:pPr>
    </w:p>
    <w:p w14:paraId="3DE221F1" w14:textId="77777777" w:rsidR="0019233F" w:rsidRPr="0019233F" w:rsidRDefault="0019233F" w:rsidP="0019233F">
      <w:pPr>
        <w:spacing w:after="0"/>
        <w:jc w:val="both"/>
        <w:rPr>
          <w:rFonts w:ascii="Times New Roman" w:eastAsia="Calibri" w:hAnsi="Times New Roman" w:cs="Times New Roman"/>
          <w:b/>
          <w:bCs/>
          <w:sz w:val="24"/>
          <w:szCs w:val="24"/>
        </w:rPr>
      </w:pPr>
    </w:p>
    <w:p w14:paraId="273CEA5A" w14:textId="77777777" w:rsidR="0019233F" w:rsidRPr="0019233F" w:rsidRDefault="0019233F" w:rsidP="0019233F">
      <w:pPr>
        <w:spacing w:after="0"/>
        <w:jc w:val="both"/>
        <w:rPr>
          <w:rFonts w:ascii="Times New Roman" w:eastAsia="Calibri" w:hAnsi="Times New Roman" w:cs="Times New Roman"/>
          <w:b/>
          <w:bCs/>
          <w:sz w:val="24"/>
          <w:szCs w:val="24"/>
        </w:rPr>
      </w:pPr>
    </w:p>
    <w:p w14:paraId="66F74354" w14:textId="77777777" w:rsidR="0019233F" w:rsidRPr="0019233F" w:rsidRDefault="0019233F" w:rsidP="0019233F">
      <w:pPr>
        <w:spacing w:after="0"/>
        <w:jc w:val="both"/>
        <w:rPr>
          <w:rFonts w:ascii="Times New Roman" w:eastAsia="Calibri" w:hAnsi="Times New Roman" w:cs="Times New Roman"/>
          <w:b/>
          <w:bCs/>
          <w:sz w:val="24"/>
          <w:szCs w:val="24"/>
        </w:rPr>
      </w:pPr>
    </w:p>
    <w:p w14:paraId="36DED60B" w14:textId="77777777" w:rsidR="0019233F" w:rsidRDefault="0019233F" w:rsidP="0019233F">
      <w:pPr>
        <w:spacing w:after="0"/>
        <w:jc w:val="both"/>
        <w:rPr>
          <w:rFonts w:ascii="Times New Roman" w:eastAsia="Calibri" w:hAnsi="Times New Roman" w:cs="Times New Roman"/>
          <w:b/>
          <w:bCs/>
          <w:sz w:val="24"/>
          <w:szCs w:val="24"/>
        </w:rPr>
      </w:pPr>
    </w:p>
    <w:p w14:paraId="1DC62663" w14:textId="77777777" w:rsidR="0019233F" w:rsidRDefault="0019233F" w:rsidP="0019233F">
      <w:pPr>
        <w:spacing w:after="0"/>
        <w:jc w:val="both"/>
        <w:rPr>
          <w:rFonts w:ascii="Times New Roman" w:eastAsia="Calibri" w:hAnsi="Times New Roman" w:cs="Times New Roman"/>
          <w:b/>
          <w:bCs/>
          <w:sz w:val="24"/>
          <w:szCs w:val="24"/>
        </w:rPr>
      </w:pPr>
    </w:p>
    <w:p w14:paraId="55BB54E4" w14:textId="77777777" w:rsidR="0019233F" w:rsidRDefault="0019233F" w:rsidP="0019233F">
      <w:pPr>
        <w:spacing w:after="0"/>
        <w:jc w:val="both"/>
        <w:rPr>
          <w:rFonts w:ascii="Times New Roman" w:eastAsia="Calibri" w:hAnsi="Times New Roman" w:cs="Times New Roman"/>
          <w:b/>
          <w:bCs/>
          <w:sz w:val="24"/>
          <w:szCs w:val="24"/>
        </w:rPr>
      </w:pPr>
    </w:p>
    <w:p w14:paraId="0EB4A01F" w14:textId="77777777" w:rsidR="0019233F" w:rsidRDefault="0019233F" w:rsidP="0019233F">
      <w:pPr>
        <w:spacing w:after="0"/>
        <w:jc w:val="both"/>
        <w:rPr>
          <w:rFonts w:ascii="Times New Roman" w:eastAsia="Calibri" w:hAnsi="Times New Roman" w:cs="Times New Roman"/>
          <w:b/>
          <w:bCs/>
          <w:sz w:val="24"/>
          <w:szCs w:val="24"/>
        </w:rPr>
      </w:pPr>
    </w:p>
    <w:p w14:paraId="426F9150" w14:textId="77777777" w:rsidR="0019233F" w:rsidRDefault="0019233F" w:rsidP="0019233F">
      <w:pPr>
        <w:spacing w:after="0"/>
        <w:jc w:val="both"/>
        <w:rPr>
          <w:rFonts w:ascii="Times New Roman" w:eastAsia="Calibri" w:hAnsi="Times New Roman" w:cs="Times New Roman"/>
          <w:b/>
          <w:bCs/>
          <w:sz w:val="24"/>
          <w:szCs w:val="24"/>
        </w:rPr>
      </w:pPr>
    </w:p>
    <w:p w14:paraId="4D2691EA" w14:textId="77777777" w:rsidR="0019233F" w:rsidRDefault="0019233F" w:rsidP="0019233F">
      <w:pPr>
        <w:spacing w:after="0"/>
        <w:jc w:val="both"/>
        <w:rPr>
          <w:rFonts w:ascii="Times New Roman" w:eastAsia="Calibri" w:hAnsi="Times New Roman" w:cs="Times New Roman"/>
          <w:b/>
          <w:bCs/>
          <w:sz w:val="24"/>
          <w:szCs w:val="24"/>
        </w:rPr>
      </w:pPr>
    </w:p>
    <w:p w14:paraId="5BB88E68" w14:textId="77777777" w:rsidR="0019233F" w:rsidRDefault="0019233F" w:rsidP="0019233F">
      <w:pPr>
        <w:spacing w:after="0"/>
        <w:jc w:val="both"/>
        <w:rPr>
          <w:rFonts w:ascii="Times New Roman" w:eastAsia="Calibri" w:hAnsi="Times New Roman" w:cs="Times New Roman"/>
          <w:b/>
          <w:bCs/>
          <w:sz w:val="24"/>
          <w:szCs w:val="24"/>
        </w:rPr>
      </w:pPr>
    </w:p>
    <w:p w14:paraId="523C01CC" w14:textId="77777777" w:rsidR="0019233F" w:rsidRDefault="0019233F" w:rsidP="0019233F">
      <w:pPr>
        <w:spacing w:after="0"/>
        <w:jc w:val="both"/>
        <w:rPr>
          <w:rFonts w:ascii="Times New Roman" w:eastAsia="Calibri" w:hAnsi="Times New Roman" w:cs="Times New Roman"/>
          <w:b/>
          <w:bCs/>
          <w:sz w:val="24"/>
          <w:szCs w:val="24"/>
        </w:rPr>
      </w:pPr>
    </w:p>
    <w:p w14:paraId="631DDD07" w14:textId="77777777" w:rsidR="0019233F" w:rsidRPr="0019233F" w:rsidRDefault="0019233F" w:rsidP="0019233F">
      <w:pPr>
        <w:spacing w:after="0"/>
        <w:jc w:val="both"/>
        <w:rPr>
          <w:rFonts w:ascii="Times New Roman" w:eastAsia="Calibri" w:hAnsi="Times New Roman" w:cs="Times New Roman"/>
          <w:b/>
          <w:sz w:val="24"/>
          <w:szCs w:val="24"/>
        </w:rPr>
      </w:pPr>
      <w:r w:rsidRPr="0019233F">
        <w:rPr>
          <w:rFonts w:ascii="Times New Roman" w:eastAsia="Calibri" w:hAnsi="Times New Roman" w:cs="Times New Roman"/>
          <w:b/>
          <w:bCs/>
          <w:sz w:val="24"/>
          <w:szCs w:val="24"/>
        </w:rPr>
        <w:t>Используемая литература:</w:t>
      </w:r>
    </w:p>
    <w:p w14:paraId="0BB5414B" w14:textId="77777777" w:rsidR="0019233F" w:rsidRPr="0019233F" w:rsidRDefault="0019233F" w:rsidP="0019233F">
      <w:pPr>
        <w:numPr>
          <w:ilvl w:val="0"/>
          <w:numId w:val="2"/>
        </w:numPr>
        <w:spacing w:after="0"/>
        <w:rPr>
          <w:rFonts w:ascii="Times New Roman" w:eastAsia="Calibri" w:hAnsi="Times New Roman" w:cs="Times New Roman"/>
          <w:sz w:val="24"/>
          <w:szCs w:val="24"/>
        </w:rPr>
      </w:pPr>
      <w:proofErr w:type="spellStart"/>
      <w:r w:rsidRPr="0019233F">
        <w:rPr>
          <w:rFonts w:ascii="Times New Roman" w:eastAsia="Calibri" w:hAnsi="Times New Roman" w:cs="Times New Roman"/>
          <w:sz w:val="24"/>
          <w:szCs w:val="24"/>
        </w:rPr>
        <w:t>Т.А.Сидорчук</w:t>
      </w:r>
      <w:proofErr w:type="spellEnd"/>
      <w:r w:rsidRPr="0019233F">
        <w:rPr>
          <w:rFonts w:ascii="Times New Roman" w:eastAsia="Calibri" w:hAnsi="Times New Roman" w:cs="Times New Roman"/>
          <w:sz w:val="24"/>
          <w:szCs w:val="24"/>
        </w:rPr>
        <w:t xml:space="preserve"> и В.С </w:t>
      </w:r>
      <w:proofErr w:type="spellStart"/>
      <w:r w:rsidRPr="0019233F">
        <w:rPr>
          <w:rFonts w:ascii="Times New Roman" w:eastAsia="Calibri" w:hAnsi="Times New Roman" w:cs="Times New Roman"/>
          <w:sz w:val="24"/>
          <w:szCs w:val="24"/>
        </w:rPr>
        <w:t>Лелюх</w:t>
      </w:r>
      <w:proofErr w:type="spellEnd"/>
      <w:r w:rsidRPr="0019233F">
        <w:rPr>
          <w:rFonts w:ascii="Times New Roman" w:eastAsia="Calibri" w:hAnsi="Times New Roman" w:cs="Times New Roman"/>
          <w:sz w:val="24"/>
          <w:szCs w:val="24"/>
        </w:rPr>
        <w:t xml:space="preserve"> «Познаем мир и фантазируем с кругами </w:t>
      </w:r>
      <w:proofErr w:type="spellStart"/>
      <w:r w:rsidRPr="0019233F">
        <w:rPr>
          <w:rFonts w:ascii="Times New Roman" w:eastAsia="Calibri" w:hAnsi="Times New Roman" w:cs="Times New Roman"/>
          <w:sz w:val="24"/>
          <w:szCs w:val="24"/>
        </w:rPr>
        <w:t>Луллия</w:t>
      </w:r>
      <w:proofErr w:type="spellEnd"/>
      <w:r w:rsidRPr="0019233F">
        <w:rPr>
          <w:rFonts w:ascii="Times New Roman" w:eastAsia="Calibri" w:hAnsi="Times New Roman" w:cs="Times New Roman"/>
          <w:sz w:val="24"/>
          <w:szCs w:val="24"/>
        </w:rPr>
        <w:t>».</w:t>
      </w:r>
    </w:p>
    <w:p w14:paraId="4396955D" w14:textId="77777777" w:rsidR="0019233F" w:rsidRPr="0019233F" w:rsidRDefault="0019233F" w:rsidP="0019233F">
      <w:pPr>
        <w:numPr>
          <w:ilvl w:val="0"/>
          <w:numId w:val="2"/>
        </w:numPr>
        <w:spacing w:after="0"/>
        <w:rPr>
          <w:rFonts w:ascii="Times New Roman" w:eastAsia="Calibri" w:hAnsi="Times New Roman" w:cs="Times New Roman"/>
          <w:sz w:val="24"/>
          <w:szCs w:val="24"/>
        </w:rPr>
      </w:pPr>
      <w:proofErr w:type="spellStart"/>
      <w:r w:rsidRPr="0019233F">
        <w:rPr>
          <w:rFonts w:ascii="Times New Roman" w:eastAsia="Calibri" w:hAnsi="Times New Roman" w:cs="Times New Roman"/>
          <w:sz w:val="24"/>
          <w:szCs w:val="24"/>
        </w:rPr>
        <w:t>Сидорчук</w:t>
      </w:r>
      <w:proofErr w:type="spellEnd"/>
      <w:r w:rsidRPr="0019233F">
        <w:rPr>
          <w:rFonts w:ascii="Times New Roman" w:eastAsia="Calibri" w:hAnsi="Times New Roman" w:cs="Times New Roman"/>
          <w:sz w:val="24"/>
          <w:szCs w:val="24"/>
        </w:rPr>
        <w:t xml:space="preserve"> Т.А., Прокофьева Н.Ю. «Технология развития интеллекта дошкольников.</w:t>
      </w:r>
    </w:p>
    <w:p w14:paraId="02ECF6B1" w14:textId="77777777" w:rsidR="0019233F" w:rsidRPr="0019233F" w:rsidRDefault="0019233F" w:rsidP="0019233F">
      <w:pPr>
        <w:numPr>
          <w:ilvl w:val="0"/>
          <w:numId w:val="2"/>
        </w:numPr>
        <w:spacing w:after="0"/>
        <w:rPr>
          <w:rFonts w:ascii="Times New Roman" w:eastAsia="Calibri" w:hAnsi="Times New Roman" w:cs="Times New Roman"/>
          <w:sz w:val="24"/>
          <w:szCs w:val="24"/>
        </w:rPr>
      </w:pPr>
      <w:proofErr w:type="spellStart"/>
      <w:r w:rsidRPr="0019233F">
        <w:rPr>
          <w:rFonts w:ascii="Times New Roman" w:eastAsia="Calibri" w:hAnsi="Times New Roman" w:cs="Times New Roman"/>
          <w:sz w:val="24"/>
          <w:szCs w:val="24"/>
        </w:rPr>
        <w:t>Гин</w:t>
      </w:r>
      <w:proofErr w:type="spellEnd"/>
      <w:r w:rsidRPr="0019233F">
        <w:rPr>
          <w:rFonts w:ascii="Times New Roman" w:eastAsia="Calibri" w:hAnsi="Times New Roman" w:cs="Times New Roman"/>
          <w:sz w:val="24"/>
          <w:szCs w:val="24"/>
        </w:rPr>
        <w:t xml:space="preserve">, С.И. Занятия по ТРИЗ в детском саду: пособие для педагогов дошкольных учреждений. – Минск, 2007. </w:t>
      </w:r>
    </w:p>
    <w:p w14:paraId="57C098F9" w14:textId="77777777" w:rsidR="0019233F" w:rsidRPr="0019233F" w:rsidRDefault="0019233F" w:rsidP="0019233F">
      <w:pPr>
        <w:numPr>
          <w:ilvl w:val="0"/>
          <w:numId w:val="2"/>
        </w:numPr>
        <w:spacing w:after="0"/>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Интеллектуальное развитие и воспитание дошкольников / Л.Г. </w:t>
      </w:r>
      <w:proofErr w:type="spellStart"/>
      <w:r w:rsidRPr="0019233F">
        <w:rPr>
          <w:rFonts w:ascii="Times New Roman" w:eastAsia="Calibri" w:hAnsi="Times New Roman" w:cs="Times New Roman"/>
          <w:sz w:val="24"/>
          <w:szCs w:val="24"/>
        </w:rPr>
        <w:t>Нисканен</w:t>
      </w:r>
      <w:proofErr w:type="spellEnd"/>
      <w:r w:rsidRPr="0019233F">
        <w:rPr>
          <w:rFonts w:ascii="Times New Roman" w:eastAsia="Calibri" w:hAnsi="Times New Roman" w:cs="Times New Roman"/>
          <w:sz w:val="24"/>
          <w:szCs w:val="24"/>
        </w:rPr>
        <w:t>. - М.: Академия, 2009.</w:t>
      </w:r>
    </w:p>
    <w:p w14:paraId="12B97CE7" w14:textId="77777777" w:rsidR="0019233F" w:rsidRPr="0019233F" w:rsidRDefault="0019233F" w:rsidP="0019233F">
      <w:pPr>
        <w:numPr>
          <w:ilvl w:val="0"/>
          <w:numId w:val="2"/>
        </w:numPr>
        <w:spacing w:after="0"/>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ОТ РОЖДЕНИЯ ДО ШКОЛЫ. Инновационная программа дошкольного образования / Под ред. Н. Е. </w:t>
      </w:r>
      <w:proofErr w:type="spellStart"/>
      <w:r w:rsidRPr="0019233F">
        <w:rPr>
          <w:rFonts w:ascii="Times New Roman" w:eastAsia="Calibri" w:hAnsi="Times New Roman" w:cs="Times New Roman"/>
          <w:sz w:val="24"/>
          <w:szCs w:val="24"/>
        </w:rPr>
        <w:t>Вераксы</w:t>
      </w:r>
      <w:proofErr w:type="spellEnd"/>
      <w:r w:rsidRPr="0019233F">
        <w:rPr>
          <w:rFonts w:ascii="Times New Roman" w:eastAsia="Calibri" w:hAnsi="Times New Roman" w:cs="Times New Roman"/>
          <w:sz w:val="24"/>
          <w:szCs w:val="24"/>
        </w:rPr>
        <w:t xml:space="preserve">, Т. С. Комаровой, </w:t>
      </w:r>
      <w:proofErr w:type="gramStart"/>
      <w:r w:rsidRPr="0019233F">
        <w:rPr>
          <w:rFonts w:ascii="Times New Roman" w:eastAsia="Calibri" w:hAnsi="Times New Roman" w:cs="Times New Roman"/>
          <w:sz w:val="24"/>
          <w:szCs w:val="24"/>
        </w:rPr>
        <w:t>Э.М</w:t>
      </w:r>
      <w:proofErr w:type="gramEnd"/>
      <w:r w:rsidRPr="0019233F">
        <w:rPr>
          <w:rFonts w:ascii="Times New Roman" w:eastAsia="Calibri" w:hAnsi="Times New Roman" w:cs="Times New Roman"/>
          <w:sz w:val="24"/>
          <w:szCs w:val="24"/>
        </w:rPr>
        <w:t xml:space="preserve"> Дорофеевой. — М.: МОЗАИКА-СИНТЕЗ, 2020.</w:t>
      </w:r>
    </w:p>
    <w:p w14:paraId="70F9585F" w14:textId="77777777" w:rsidR="0019233F" w:rsidRPr="0019233F" w:rsidRDefault="0019233F" w:rsidP="0019233F">
      <w:pPr>
        <w:numPr>
          <w:ilvl w:val="0"/>
          <w:numId w:val="2"/>
        </w:numPr>
        <w:spacing w:after="0"/>
        <w:rPr>
          <w:rFonts w:ascii="Times New Roman" w:eastAsia="Calibri" w:hAnsi="Times New Roman" w:cs="Times New Roman"/>
          <w:sz w:val="24"/>
          <w:szCs w:val="24"/>
        </w:rPr>
      </w:pPr>
      <w:r w:rsidRPr="0019233F">
        <w:rPr>
          <w:rFonts w:ascii="Times New Roman" w:eastAsia="Calibri" w:hAnsi="Times New Roman" w:cs="Times New Roman"/>
          <w:sz w:val="24"/>
          <w:szCs w:val="24"/>
        </w:rPr>
        <w:t xml:space="preserve">Меерович, М. Технология творческого мышления. – 2-е изд. – М.: Альпина </w:t>
      </w:r>
      <w:proofErr w:type="spellStart"/>
      <w:r w:rsidRPr="0019233F">
        <w:rPr>
          <w:rFonts w:ascii="Times New Roman" w:eastAsia="Calibri" w:hAnsi="Times New Roman" w:cs="Times New Roman"/>
          <w:sz w:val="24"/>
          <w:szCs w:val="24"/>
        </w:rPr>
        <w:t>Паблишер</w:t>
      </w:r>
      <w:proofErr w:type="spellEnd"/>
      <w:r w:rsidRPr="0019233F">
        <w:rPr>
          <w:rFonts w:ascii="Times New Roman" w:eastAsia="Calibri" w:hAnsi="Times New Roman" w:cs="Times New Roman"/>
          <w:sz w:val="24"/>
          <w:szCs w:val="24"/>
        </w:rPr>
        <w:t xml:space="preserve">, 2016. </w:t>
      </w:r>
    </w:p>
    <w:p w14:paraId="28C02608" w14:textId="77777777" w:rsidR="0019233F" w:rsidRPr="0019233F" w:rsidRDefault="0019233F" w:rsidP="0019233F">
      <w:pPr>
        <w:numPr>
          <w:ilvl w:val="0"/>
          <w:numId w:val="2"/>
        </w:numPr>
        <w:spacing w:after="0"/>
        <w:rPr>
          <w:rFonts w:ascii="Times New Roman" w:eastAsia="Calibri" w:hAnsi="Times New Roman" w:cs="Times New Roman"/>
          <w:sz w:val="24"/>
          <w:szCs w:val="24"/>
        </w:rPr>
      </w:pPr>
      <w:r w:rsidRPr="0019233F">
        <w:rPr>
          <w:rFonts w:ascii="Times New Roman" w:eastAsia="Calibri" w:hAnsi="Times New Roman" w:cs="Times New Roman"/>
          <w:sz w:val="24"/>
          <w:szCs w:val="24"/>
        </w:rPr>
        <w:t>Орлов, М.А. Нетрудная ТРИЗ. – М.: Солон-пресс, 2014.</w:t>
      </w:r>
    </w:p>
    <w:p w14:paraId="6E7FBB93" w14:textId="77777777" w:rsidR="0019233F" w:rsidRPr="0019233F" w:rsidRDefault="0019233F" w:rsidP="0019233F">
      <w:pPr>
        <w:spacing w:after="0"/>
        <w:rPr>
          <w:rFonts w:ascii="Times New Roman" w:eastAsia="Calibri" w:hAnsi="Times New Roman" w:cs="Times New Roman"/>
          <w:sz w:val="24"/>
          <w:szCs w:val="24"/>
        </w:rPr>
      </w:pPr>
    </w:p>
    <w:p w14:paraId="354BD8DC" w14:textId="77777777" w:rsidR="0019233F" w:rsidRPr="0019233F" w:rsidRDefault="0019233F" w:rsidP="0019233F">
      <w:pPr>
        <w:spacing w:after="0"/>
        <w:rPr>
          <w:rFonts w:ascii="Times New Roman" w:eastAsia="Calibri" w:hAnsi="Times New Roman" w:cs="Times New Roman"/>
          <w:sz w:val="24"/>
          <w:szCs w:val="24"/>
        </w:rPr>
      </w:pPr>
    </w:p>
    <w:p w14:paraId="39CB3D79" w14:textId="77777777" w:rsidR="0019233F" w:rsidRPr="0019233F" w:rsidRDefault="0019233F" w:rsidP="0019233F">
      <w:pPr>
        <w:spacing w:after="0"/>
        <w:rPr>
          <w:rFonts w:ascii="Times New Roman" w:eastAsia="Calibri" w:hAnsi="Times New Roman" w:cs="Times New Roman"/>
          <w:sz w:val="28"/>
          <w:szCs w:val="28"/>
        </w:rPr>
      </w:pPr>
    </w:p>
    <w:p w14:paraId="450224B9" w14:textId="77777777" w:rsidR="0019233F" w:rsidRPr="0019233F" w:rsidRDefault="0019233F" w:rsidP="0019233F">
      <w:pPr>
        <w:spacing w:after="0"/>
        <w:rPr>
          <w:rFonts w:ascii="Times New Roman" w:eastAsia="Calibri" w:hAnsi="Times New Roman" w:cs="Times New Roman"/>
          <w:sz w:val="28"/>
          <w:szCs w:val="28"/>
        </w:rPr>
      </w:pPr>
    </w:p>
    <w:p w14:paraId="7E4797E8" w14:textId="77777777" w:rsidR="0019233F" w:rsidRPr="0019233F" w:rsidRDefault="0019233F" w:rsidP="0019233F">
      <w:pPr>
        <w:spacing w:after="0"/>
        <w:rPr>
          <w:rFonts w:ascii="Times New Roman" w:eastAsia="Calibri" w:hAnsi="Times New Roman" w:cs="Times New Roman"/>
          <w:sz w:val="28"/>
          <w:szCs w:val="28"/>
        </w:rPr>
      </w:pPr>
    </w:p>
    <w:p w14:paraId="1B9BA328" w14:textId="77777777" w:rsidR="0019233F" w:rsidRPr="0019233F" w:rsidRDefault="0019233F" w:rsidP="0019233F">
      <w:pPr>
        <w:spacing w:after="0"/>
        <w:rPr>
          <w:rFonts w:ascii="Times New Roman" w:eastAsia="Calibri" w:hAnsi="Times New Roman" w:cs="Times New Roman"/>
          <w:sz w:val="28"/>
          <w:szCs w:val="28"/>
        </w:rPr>
      </w:pPr>
    </w:p>
    <w:p w14:paraId="3CCF0362" w14:textId="77777777" w:rsidR="0019233F" w:rsidRPr="0019233F" w:rsidRDefault="0019233F" w:rsidP="0019233F">
      <w:pPr>
        <w:spacing w:after="0"/>
        <w:rPr>
          <w:rFonts w:ascii="Times New Roman" w:eastAsia="Calibri" w:hAnsi="Times New Roman" w:cs="Times New Roman"/>
          <w:sz w:val="28"/>
          <w:szCs w:val="28"/>
        </w:rPr>
      </w:pPr>
    </w:p>
    <w:p w14:paraId="6CC195E0" w14:textId="77777777" w:rsidR="0019233F" w:rsidRPr="0019233F" w:rsidRDefault="0019233F" w:rsidP="0019233F">
      <w:pPr>
        <w:spacing w:after="0"/>
        <w:rPr>
          <w:rFonts w:ascii="Times New Roman" w:eastAsia="Calibri" w:hAnsi="Times New Roman" w:cs="Times New Roman"/>
          <w:sz w:val="28"/>
          <w:szCs w:val="28"/>
        </w:rPr>
      </w:pPr>
    </w:p>
    <w:p w14:paraId="599F92F5" w14:textId="77777777" w:rsidR="0019233F" w:rsidRPr="0019233F" w:rsidRDefault="0019233F" w:rsidP="0019233F">
      <w:pPr>
        <w:spacing w:after="0"/>
        <w:rPr>
          <w:rFonts w:ascii="Times New Roman" w:eastAsia="Calibri" w:hAnsi="Times New Roman" w:cs="Times New Roman"/>
          <w:sz w:val="28"/>
          <w:szCs w:val="28"/>
        </w:rPr>
      </w:pPr>
    </w:p>
    <w:p w14:paraId="59D5A016" w14:textId="77777777" w:rsidR="0019233F" w:rsidRPr="0019233F" w:rsidRDefault="0019233F" w:rsidP="0019233F">
      <w:pPr>
        <w:spacing w:after="0"/>
        <w:rPr>
          <w:rFonts w:ascii="Times New Roman" w:eastAsia="Calibri" w:hAnsi="Times New Roman" w:cs="Times New Roman"/>
          <w:sz w:val="28"/>
          <w:szCs w:val="28"/>
        </w:rPr>
      </w:pPr>
    </w:p>
    <w:p w14:paraId="736B5916" w14:textId="77777777" w:rsidR="0019233F" w:rsidRPr="0019233F" w:rsidRDefault="0019233F" w:rsidP="0019233F">
      <w:pPr>
        <w:spacing w:after="0"/>
        <w:rPr>
          <w:rFonts w:ascii="Times New Roman" w:eastAsia="Calibri" w:hAnsi="Times New Roman" w:cs="Times New Roman"/>
          <w:sz w:val="28"/>
          <w:szCs w:val="28"/>
        </w:rPr>
      </w:pPr>
    </w:p>
    <w:p w14:paraId="78458CD0" w14:textId="77777777" w:rsidR="0019233F" w:rsidRPr="0019233F" w:rsidRDefault="0019233F" w:rsidP="0019233F">
      <w:pPr>
        <w:spacing w:after="0"/>
        <w:rPr>
          <w:rFonts w:ascii="Times New Roman" w:eastAsia="Calibri" w:hAnsi="Times New Roman" w:cs="Times New Roman"/>
          <w:sz w:val="28"/>
          <w:szCs w:val="28"/>
        </w:rPr>
      </w:pPr>
    </w:p>
    <w:p w14:paraId="1F37F017" w14:textId="77777777" w:rsidR="0019233F" w:rsidRPr="0019233F" w:rsidRDefault="0019233F" w:rsidP="0019233F">
      <w:pPr>
        <w:spacing w:after="0"/>
        <w:rPr>
          <w:rFonts w:ascii="Times New Roman" w:eastAsia="Calibri" w:hAnsi="Times New Roman" w:cs="Times New Roman"/>
          <w:sz w:val="28"/>
          <w:szCs w:val="28"/>
        </w:rPr>
      </w:pPr>
    </w:p>
    <w:p w14:paraId="400264D1" w14:textId="77777777" w:rsidR="0019233F" w:rsidRPr="0019233F" w:rsidRDefault="0019233F" w:rsidP="0019233F">
      <w:pPr>
        <w:spacing w:after="0"/>
        <w:rPr>
          <w:rFonts w:ascii="Times New Roman" w:eastAsia="Calibri" w:hAnsi="Times New Roman" w:cs="Times New Roman"/>
          <w:sz w:val="28"/>
          <w:szCs w:val="28"/>
        </w:rPr>
      </w:pPr>
    </w:p>
    <w:p w14:paraId="36E28430" w14:textId="77777777" w:rsidR="0019233F" w:rsidRPr="0019233F" w:rsidRDefault="0019233F" w:rsidP="0019233F">
      <w:pPr>
        <w:spacing w:after="0"/>
        <w:rPr>
          <w:rFonts w:ascii="Times New Roman" w:eastAsia="Calibri" w:hAnsi="Times New Roman" w:cs="Times New Roman"/>
          <w:sz w:val="28"/>
          <w:szCs w:val="28"/>
        </w:rPr>
      </w:pPr>
    </w:p>
    <w:p w14:paraId="2AF5EC3F" w14:textId="77777777" w:rsidR="0019233F" w:rsidRPr="0019233F" w:rsidRDefault="0019233F" w:rsidP="0019233F">
      <w:pPr>
        <w:spacing w:after="0"/>
        <w:rPr>
          <w:rFonts w:ascii="Times New Roman" w:eastAsia="Calibri" w:hAnsi="Times New Roman" w:cs="Times New Roman"/>
          <w:sz w:val="28"/>
          <w:szCs w:val="28"/>
        </w:rPr>
      </w:pPr>
    </w:p>
    <w:p w14:paraId="3774F950" w14:textId="77777777" w:rsidR="0019233F" w:rsidRPr="0019233F" w:rsidRDefault="0019233F" w:rsidP="0019233F">
      <w:pPr>
        <w:spacing w:after="0"/>
        <w:rPr>
          <w:rFonts w:ascii="Times New Roman" w:eastAsia="Calibri" w:hAnsi="Times New Roman" w:cs="Times New Roman"/>
          <w:sz w:val="28"/>
          <w:szCs w:val="28"/>
        </w:rPr>
      </w:pPr>
    </w:p>
    <w:p w14:paraId="1D8D5665" w14:textId="77777777" w:rsidR="0019233F" w:rsidRPr="0019233F" w:rsidRDefault="0019233F" w:rsidP="0019233F">
      <w:pPr>
        <w:spacing w:after="0"/>
        <w:rPr>
          <w:rFonts w:ascii="Times New Roman" w:eastAsia="Calibri" w:hAnsi="Times New Roman" w:cs="Times New Roman"/>
          <w:sz w:val="28"/>
          <w:szCs w:val="28"/>
        </w:rPr>
      </w:pPr>
    </w:p>
    <w:p w14:paraId="52381C7C" w14:textId="77777777" w:rsidR="0019233F" w:rsidRPr="0019233F" w:rsidRDefault="0019233F" w:rsidP="0019233F">
      <w:pPr>
        <w:spacing w:after="0"/>
        <w:rPr>
          <w:rFonts w:ascii="Times New Roman" w:eastAsia="Calibri" w:hAnsi="Times New Roman" w:cs="Times New Roman"/>
          <w:sz w:val="28"/>
          <w:szCs w:val="28"/>
        </w:rPr>
      </w:pPr>
    </w:p>
    <w:p w14:paraId="4DA998F0" w14:textId="77777777" w:rsidR="0019233F" w:rsidRPr="0019233F" w:rsidRDefault="0019233F" w:rsidP="0019233F">
      <w:pPr>
        <w:spacing w:after="0"/>
        <w:rPr>
          <w:rFonts w:ascii="Times New Roman" w:eastAsia="Calibri" w:hAnsi="Times New Roman" w:cs="Times New Roman"/>
          <w:sz w:val="28"/>
          <w:szCs w:val="28"/>
        </w:rPr>
      </w:pPr>
    </w:p>
    <w:p w14:paraId="7E5D0B7F" w14:textId="77777777" w:rsidR="0019233F" w:rsidRPr="0019233F" w:rsidRDefault="0019233F" w:rsidP="0019233F">
      <w:pPr>
        <w:spacing w:after="0"/>
        <w:rPr>
          <w:rFonts w:ascii="Times New Roman" w:eastAsia="Calibri" w:hAnsi="Times New Roman" w:cs="Times New Roman"/>
          <w:sz w:val="28"/>
          <w:szCs w:val="28"/>
        </w:rPr>
      </w:pPr>
    </w:p>
    <w:p w14:paraId="528EFEF2" w14:textId="77777777" w:rsidR="0019233F" w:rsidRPr="0019233F" w:rsidRDefault="0019233F" w:rsidP="0019233F">
      <w:pPr>
        <w:spacing w:after="0"/>
        <w:rPr>
          <w:rFonts w:ascii="Times New Roman" w:eastAsia="Calibri" w:hAnsi="Times New Roman" w:cs="Times New Roman"/>
          <w:sz w:val="28"/>
          <w:szCs w:val="28"/>
        </w:rPr>
      </w:pPr>
    </w:p>
    <w:p w14:paraId="52D774D6" w14:textId="77777777" w:rsidR="0019233F" w:rsidRPr="0019233F" w:rsidRDefault="0019233F" w:rsidP="0019233F">
      <w:pPr>
        <w:spacing w:after="0"/>
        <w:rPr>
          <w:rFonts w:ascii="Times New Roman" w:eastAsia="Calibri" w:hAnsi="Times New Roman" w:cs="Times New Roman"/>
          <w:sz w:val="28"/>
          <w:szCs w:val="28"/>
        </w:rPr>
      </w:pPr>
    </w:p>
    <w:p w14:paraId="2EAA174D" w14:textId="77777777" w:rsidR="0019233F" w:rsidRPr="0019233F" w:rsidRDefault="0019233F" w:rsidP="0019233F">
      <w:pPr>
        <w:spacing w:after="0"/>
        <w:rPr>
          <w:rFonts w:ascii="Times New Roman" w:eastAsia="Calibri" w:hAnsi="Times New Roman" w:cs="Times New Roman"/>
          <w:sz w:val="28"/>
          <w:szCs w:val="28"/>
        </w:rPr>
      </w:pPr>
    </w:p>
    <w:p w14:paraId="4E4CAB7B" w14:textId="77777777" w:rsidR="0019233F" w:rsidRPr="0019233F" w:rsidRDefault="0019233F" w:rsidP="0019233F">
      <w:pPr>
        <w:spacing w:after="0"/>
        <w:rPr>
          <w:rFonts w:ascii="Times New Roman" w:eastAsia="Calibri" w:hAnsi="Times New Roman" w:cs="Times New Roman"/>
          <w:sz w:val="28"/>
          <w:szCs w:val="28"/>
        </w:rPr>
      </w:pPr>
    </w:p>
    <w:p w14:paraId="6E5B6499" w14:textId="77777777" w:rsidR="0019233F" w:rsidRPr="0019233F" w:rsidRDefault="0019233F" w:rsidP="0019233F">
      <w:pPr>
        <w:spacing w:after="0"/>
        <w:rPr>
          <w:rFonts w:ascii="Times New Roman" w:eastAsia="Calibri" w:hAnsi="Times New Roman" w:cs="Times New Roman"/>
          <w:sz w:val="28"/>
          <w:szCs w:val="28"/>
        </w:rPr>
      </w:pPr>
    </w:p>
    <w:p w14:paraId="432F3665" w14:textId="77777777" w:rsidR="0019233F" w:rsidRDefault="0019233F" w:rsidP="0019233F">
      <w:pPr>
        <w:spacing w:after="0"/>
        <w:jc w:val="right"/>
        <w:rPr>
          <w:rFonts w:ascii="Times New Roman" w:eastAsia="Calibri" w:hAnsi="Times New Roman" w:cs="Times New Roman"/>
          <w:sz w:val="28"/>
          <w:szCs w:val="28"/>
        </w:rPr>
      </w:pPr>
    </w:p>
    <w:p w14:paraId="0546A16E" w14:textId="77777777" w:rsidR="0019233F" w:rsidRDefault="0019233F" w:rsidP="0019233F">
      <w:pPr>
        <w:spacing w:after="0"/>
        <w:jc w:val="right"/>
        <w:rPr>
          <w:rFonts w:ascii="Times New Roman" w:eastAsia="Calibri" w:hAnsi="Times New Roman" w:cs="Times New Roman"/>
          <w:sz w:val="28"/>
          <w:szCs w:val="28"/>
        </w:rPr>
      </w:pPr>
    </w:p>
    <w:p w14:paraId="01AB992F" w14:textId="77777777" w:rsidR="0019233F" w:rsidRDefault="0019233F" w:rsidP="0019233F">
      <w:pPr>
        <w:spacing w:after="0"/>
        <w:jc w:val="right"/>
        <w:rPr>
          <w:rFonts w:ascii="Times New Roman" w:eastAsia="Calibri" w:hAnsi="Times New Roman" w:cs="Times New Roman"/>
          <w:sz w:val="28"/>
          <w:szCs w:val="28"/>
        </w:rPr>
      </w:pPr>
    </w:p>
    <w:p w14:paraId="2F205799" w14:textId="77777777" w:rsidR="0019233F" w:rsidRPr="0019233F" w:rsidRDefault="0019233F" w:rsidP="0019233F">
      <w:pPr>
        <w:spacing w:after="0"/>
        <w:jc w:val="right"/>
        <w:rPr>
          <w:rFonts w:ascii="Times New Roman" w:eastAsia="Calibri" w:hAnsi="Times New Roman" w:cs="Times New Roman"/>
          <w:sz w:val="28"/>
          <w:szCs w:val="28"/>
        </w:rPr>
      </w:pPr>
      <w:r w:rsidRPr="0019233F">
        <w:rPr>
          <w:rFonts w:ascii="Times New Roman" w:eastAsia="Calibri" w:hAnsi="Times New Roman" w:cs="Times New Roman"/>
          <w:sz w:val="28"/>
          <w:szCs w:val="28"/>
        </w:rPr>
        <w:lastRenderedPageBreak/>
        <w:t>Приложение 1</w:t>
      </w:r>
    </w:p>
    <w:p w14:paraId="06CD52EB" w14:textId="77777777" w:rsidR="0019233F" w:rsidRPr="0019233F" w:rsidRDefault="0019233F" w:rsidP="0019233F">
      <w:pPr>
        <w:spacing w:after="0"/>
        <w:ind w:left="720"/>
        <w:rPr>
          <w:rFonts w:ascii="Times New Roman" w:eastAsia="Calibri" w:hAnsi="Times New Roman" w:cs="Times New Roman"/>
          <w:sz w:val="28"/>
          <w:szCs w:val="28"/>
        </w:rPr>
      </w:pPr>
    </w:p>
    <w:p w14:paraId="0DF2ACAF" w14:textId="77777777" w:rsidR="0019233F" w:rsidRPr="0019233F" w:rsidRDefault="0019233F" w:rsidP="0019233F">
      <w:pPr>
        <w:spacing w:after="0"/>
        <w:jc w:val="both"/>
        <w:rPr>
          <w:rFonts w:ascii="Times New Roman" w:eastAsia="Calibri" w:hAnsi="Times New Roman" w:cs="Times New Roman"/>
          <w:b/>
          <w:sz w:val="28"/>
          <w:szCs w:val="28"/>
        </w:rPr>
      </w:pPr>
    </w:p>
    <w:p w14:paraId="31D7689A" w14:textId="77777777" w:rsidR="0019233F" w:rsidRPr="0019233F" w:rsidRDefault="0019233F" w:rsidP="0019233F">
      <w:pPr>
        <w:spacing w:after="0"/>
        <w:jc w:val="both"/>
        <w:rPr>
          <w:rFonts w:ascii="Times New Roman" w:eastAsia="Calibri" w:hAnsi="Times New Roman" w:cs="Times New Roman"/>
          <w:sz w:val="28"/>
          <w:szCs w:val="28"/>
        </w:rPr>
      </w:pPr>
    </w:p>
    <w:p w14:paraId="2FD4AA2C" w14:textId="77777777" w:rsidR="0019233F" w:rsidRPr="0019233F" w:rsidRDefault="0019233F" w:rsidP="0019233F">
      <w:pPr>
        <w:rPr>
          <w:rFonts w:ascii="Times New Roman" w:eastAsia="+mj-ea" w:hAnsi="Times New Roman" w:cs="Times New Roman"/>
          <w:b/>
          <w:bCs/>
          <w:i/>
          <w:iCs/>
          <w:kern w:val="24"/>
          <w:sz w:val="28"/>
          <w:szCs w:val="28"/>
        </w:rPr>
      </w:pPr>
      <w:r w:rsidRPr="0019233F">
        <w:rPr>
          <w:rFonts w:ascii="Times New Roman" w:eastAsia="+mj-ea" w:hAnsi="Times New Roman" w:cs="Times New Roman"/>
          <w:b/>
          <w:bCs/>
          <w:i/>
          <w:iCs/>
          <w:kern w:val="24"/>
          <w:sz w:val="28"/>
          <w:szCs w:val="28"/>
        </w:rPr>
        <w:t xml:space="preserve">Игры с «Кругами </w:t>
      </w:r>
      <w:proofErr w:type="spellStart"/>
      <w:r w:rsidRPr="0019233F">
        <w:rPr>
          <w:rFonts w:ascii="Times New Roman" w:eastAsia="+mj-ea" w:hAnsi="Times New Roman" w:cs="Times New Roman"/>
          <w:b/>
          <w:bCs/>
          <w:i/>
          <w:iCs/>
          <w:kern w:val="24"/>
          <w:sz w:val="28"/>
          <w:szCs w:val="28"/>
        </w:rPr>
        <w:t>Луллия</w:t>
      </w:r>
      <w:proofErr w:type="spellEnd"/>
      <w:r w:rsidRPr="0019233F">
        <w:rPr>
          <w:rFonts w:ascii="Times New Roman" w:eastAsia="+mj-ea" w:hAnsi="Times New Roman" w:cs="Times New Roman"/>
          <w:b/>
          <w:bCs/>
          <w:i/>
          <w:iCs/>
          <w:kern w:val="24"/>
          <w:sz w:val="28"/>
          <w:szCs w:val="28"/>
        </w:rPr>
        <w:t>» мы условно разделили на четыре блока:</w:t>
      </w:r>
    </w:p>
    <w:p w14:paraId="0C9125BE" w14:textId="77777777" w:rsidR="0019233F" w:rsidRPr="0019233F" w:rsidRDefault="0019233F" w:rsidP="0019233F">
      <w:pPr>
        <w:spacing w:after="0" w:line="240" w:lineRule="auto"/>
        <w:contextualSpacing/>
        <w:rPr>
          <w:rFonts w:ascii="Times New Roman" w:eastAsia="Times New Roman" w:hAnsi="Times New Roman" w:cs="Times New Roman"/>
          <w:color w:val="E84C22"/>
          <w:sz w:val="28"/>
          <w:szCs w:val="28"/>
          <w:lang w:eastAsia="ru-RU"/>
        </w:rPr>
      </w:pPr>
      <w:r w:rsidRPr="0019233F">
        <w:rPr>
          <w:rFonts w:ascii="Times New Roman" w:eastAsia="+mn-ea" w:hAnsi="Times New Roman" w:cs="Times New Roman"/>
          <w:b/>
          <w:bCs/>
          <w:kern w:val="24"/>
          <w:sz w:val="28"/>
          <w:szCs w:val="28"/>
          <w:lang w:val="en-US" w:eastAsia="ru-RU"/>
        </w:rPr>
        <w:t>I</w:t>
      </w:r>
      <w:r w:rsidRPr="0019233F">
        <w:rPr>
          <w:rFonts w:ascii="Times New Roman" w:eastAsia="+mn-ea" w:hAnsi="Times New Roman" w:cs="Times New Roman"/>
          <w:b/>
          <w:bCs/>
          <w:kern w:val="24"/>
          <w:sz w:val="28"/>
          <w:szCs w:val="28"/>
          <w:lang w:eastAsia="ru-RU"/>
        </w:rPr>
        <w:t xml:space="preserve"> блок: Предметное окружение</w:t>
      </w:r>
      <w:r w:rsidRPr="0019233F">
        <w:rPr>
          <w:rFonts w:ascii="Times New Roman" w:eastAsia="+mn-ea" w:hAnsi="Times New Roman" w:cs="Times New Roman"/>
          <w:color w:val="5B2513"/>
          <w:kern w:val="24"/>
          <w:sz w:val="28"/>
          <w:szCs w:val="28"/>
          <w:lang w:eastAsia="ru-RU"/>
        </w:rPr>
        <w:t xml:space="preserve">: </w:t>
      </w:r>
      <w:r w:rsidRPr="0019233F">
        <w:rPr>
          <w:rFonts w:ascii="Times New Roman" w:eastAsia="+mn-ea" w:hAnsi="Times New Roman" w:cs="Times New Roman"/>
          <w:color w:val="404040"/>
          <w:kern w:val="24"/>
          <w:sz w:val="28"/>
          <w:szCs w:val="28"/>
          <w:lang w:eastAsia="ru-RU"/>
        </w:rPr>
        <w:t>Знакомить детей РАС с предметами ближайшего окружения (игрушки, предметы домашнего обихода, виды транспорта), их функциями и назначением.</w:t>
      </w:r>
    </w:p>
    <w:p w14:paraId="37618FA3" w14:textId="77777777" w:rsidR="0019233F" w:rsidRPr="0019233F" w:rsidRDefault="0019233F" w:rsidP="0019233F">
      <w:pPr>
        <w:spacing w:after="0" w:line="240" w:lineRule="auto"/>
        <w:ind w:left="720"/>
        <w:contextualSpacing/>
        <w:rPr>
          <w:rFonts w:ascii="Times New Roman" w:eastAsia="+mn-ea" w:hAnsi="Times New Roman" w:cs="Times New Roman"/>
          <w:b/>
          <w:bCs/>
          <w:color w:val="5B2513"/>
          <w:kern w:val="24"/>
          <w:sz w:val="28"/>
          <w:szCs w:val="28"/>
          <w:lang w:eastAsia="ru-RU"/>
        </w:rPr>
      </w:pPr>
    </w:p>
    <w:p w14:paraId="34D04119" w14:textId="77777777" w:rsidR="0019233F" w:rsidRPr="0019233F" w:rsidRDefault="0019233F" w:rsidP="0019233F">
      <w:pPr>
        <w:spacing w:after="0"/>
        <w:rPr>
          <w:rFonts w:ascii="Times New Roman" w:eastAsia="Times New Roman" w:hAnsi="Times New Roman" w:cs="Times New Roman"/>
          <w:sz w:val="24"/>
          <w:szCs w:val="24"/>
          <w:lang w:eastAsia="ru-RU"/>
        </w:rPr>
      </w:pPr>
      <w:r w:rsidRPr="0019233F">
        <w:rPr>
          <w:rFonts w:ascii="Times New Roman" w:eastAsia="Times New Roman" w:hAnsi="Times New Roman" w:cs="+mn-cs"/>
          <w:b/>
          <w:bCs/>
          <w:color w:val="5B2513"/>
          <w:kern w:val="24"/>
          <w:sz w:val="24"/>
          <w:szCs w:val="24"/>
          <w:lang w:eastAsia="ru-RU"/>
        </w:rPr>
        <w:t xml:space="preserve">   </w:t>
      </w:r>
      <w:r w:rsidRPr="0019233F">
        <w:rPr>
          <w:rFonts w:ascii="Times New Roman" w:eastAsia="Times New Roman" w:hAnsi="Times New Roman" w:cs="+mn-cs"/>
          <w:b/>
          <w:bCs/>
          <w:kern w:val="24"/>
          <w:sz w:val="24"/>
          <w:szCs w:val="24"/>
          <w:lang w:eastAsia="ru-RU"/>
        </w:rPr>
        <w:t xml:space="preserve">«Виды </w:t>
      </w:r>
      <w:proofErr w:type="gramStart"/>
      <w:r w:rsidRPr="0019233F">
        <w:rPr>
          <w:rFonts w:ascii="Times New Roman" w:eastAsia="Times New Roman" w:hAnsi="Times New Roman" w:cs="+mn-cs"/>
          <w:b/>
          <w:bCs/>
          <w:kern w:val="24"/>
          <w:sz w:val="24"/>
          <w:szCs w:val="24"/>
          <w:lang w:eastAsia="ru-RU"/>
        </w:rPr>
        <w:t xml:space="preserve">транспорта»   </w:t>
      </w:r>
      <w:proofErr w:type="gramEnd"/>
      <w:r w:rsidRPr="0019233F">
        <w:rPr>
          <w:rFonts w:ascii="Times New Roman" w:eastAsia="Times New Roman" w:hAnsi="Times New Roman" w:cs="+mn-cs"/>
          <w:b/>
          <w:bCs/>
          <w:kern w:val="24"/>
          <w:sz w:val="24"/>
          <w:szCs w:val="24"/>
          <w:lang w:eastAsia="ru-RU"/>
        </w:rPr>
        <w:t xml:space="preserve">           «Для чего эти предметы?»                   «Одежда»</w:t>
      </w:r>
    </w:p>
    <w:p w14:paraId="345E309A" w14:textId="77777777" w:rsidR="0019233F" w:rsidRPr="0019233F" w:rsidRDefault="0019233F" w:rsidP="0019233F">
      <w:pPr>
        <w:tabs>
          <w:tab w:val="left" w:pos="1540"/>
        </w:tabs>
        <w:spacing w:after="0"/>
        <w:rPr>
          <w:rFonts w:ascii="Times New Roman" w:eastAsia="Times New Roman" w:hAnsi="Times New Roman" w:cs="Times New Roman"/>
          <w:sz w:val="24"/>
          <w:szCs w:val="24"/>
          <w:lang w:eastAsia="ru-RU"/>
        </w:rPr>
      </w:pPr>
      <w:r w:rsidRPr="0019233F">
        <w:rPr>
          <w:rFonts w:ascii="Times New Roman" w:eastAsia="Times New Roman" w:hAnsi="Times New Roman" w:cs="Times New Roman"/>
          <w:sz w:val="24"/>
          <w:szCs w:val="24"/>
          <w:lang w:eastAsia="ru-RU"/>
        </w:rPr>
        <w:tab/>
      </w:r>
    </w:p>
    <w:p w14:paraId="1C7B5997" w14:textId="77777777" w:rsidR="0019233F" w:rsidRPr="0019233F" w:rsidRDefault="0019233F" w:rsidP="0019233F">
      <w:pPr>
        <w:spacing w:after="0" w:line="240" w:lineRule="auto"/>
        <w:rPr>
          <w:rFonts w:ascii="Times New Roman" w:eastAsia="Times New Roman" w:hAnsi="Times New Roman" w:cs="Times New Roman"/>
          <w:sz w:val="28"/>
          <w:szCs w:val="28"/>
          <w:lang w:eastAsia="ru-RU"/>
        </w:rPr>
      </w:pPr>
      <w:r w:rsidRPr="0019233F">
        <w:rPr>
          <w:rFonts w:ascii="Calibri" w:eastAsia="Calibri" w:hAnsi="Calibri" w:cs="Times New Roman"/>
          <w:noProof/>
          <w:color w:val="E84C22"/>
          <w:sz w:val="28"/>
          <w:szCs w:val="28"/>
        </w:rPr>
        <w:drawing>
          <wp:anchor distT="0" distB="0" distL="114300" distR="114300" simplePos="0" relativeHeight="251659264" behindDoc="0" locked="0" layoutInCell="1" allowOverlap="1" wp14:anchorId="7FCF787F" wp14:editId="554EAD73">
            <wp:simplePos x="0" y="0"/>
            <wp:positionH relativeFrom="column">
              <wp:posOffset>-19685</wp:posOffset>
            </wp:positionH>
            <wp:positionV relativeFrom="paragraph">
              <wp:posOffset>130175</wp:posOffset>
            </wp:positionV>
            <wp:extent cx="1576705" cy="1562100"/>
            <wp:effectExtent l="0" t="0" r="4445" b="0"/>
            <wp:wrapThrough wrapText="bothSides">
              <wp:wrapPolygon edited="0">
                <wp:start x="0" y="0"/>
                <wp:lineTo x="0" y="21337"/>
                <wp:lineTo x="21400" y="21337"/>
                <wp:lineTo x="2140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6705" cy="1562100"/>
                    </a:xfrm>
                    <a:prstGeom prst="rect">
                      <a:avLst/>
                    </a:prstGeom>
                    <a:noFill/>
                  </pic:spPr>
                </pic:pic>
              </a:graphicData>
            </a:graphic>
            <wp14:sizeRelH relativeFrom="margin">
              <wp14:pctWidth>0</wp14:pctWidth>
            </wp14:sizeRelH>
            <wp14:sizeRelV relativeFrom="margin">
              <wp14:pctHeight>0</wp14:pctHeight>
            </wp14:sizeRelV>
          </wp:anchor>
        </w:drawing>
      </w:r>
      <w:r w:rsidRPr="0019233F">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466104CC" wp14:editId="1301CECB">
            <wp:simplePos x="0" y="0"/>
            <wp:positionH relativeFrom="column">
              <wp:posOffset>4114165</wp:posOffset>
            </wp:positionH>
            <wp:positionV relativeFrom="paragraph">
              <wp:posOffset>130175</wp:posOffset>
            </wp:positionV>
            <wp:extent cx="1511300" cy="1517015"/>
            <wp:effectExtent l="0" t="0" r="0" b="6985"/>
            <wp:wrapThrough wrapText="bothSides">
              <wp:wrapPolygon edited="0">
                <wp:start x="0" y="0"/>
                <wp:lineTo x="0" y="21428"/>
                <wp:lineTo x="21237" y="21428"/>
                <wp:lineTo x="2123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1300" cy="1517015"/>
                    </a:xfrm>
                    <a:prstGeom prst="rect">
                      <a:avLst/>
                    </a:prstGeom>
                    <a:noFill/>
                  </pic:spPr>
                </pic:pic>
              </a:graphicData>
            </a:graphic>
            <wp14:sizeRelH relativeFrom="margin">
              <wp14:pctWidth>0</wp14:pctWidth>
            </wp14:sizeRelH>
            <wp14:sizeRelV relativeFrom="margin">
              <wp14:pctHeight>0</wp14:pctHeight>
            </wp14:sizeRelV>
          </wp:anchor>
        </w:drawing>
      </w:r>
      <w:r w:rsidRPr="0019233F">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4766FC91" wp14:editId="54F410B4">
            <wp:simplePos x="0" y="0"/>
            <wp:positionH relativeFrom="column">
              <wp:posOffset>2031365</wp:posOffset>
            </wp:positionH>
            <wp:positionV relativeFrom="paragraph">
              <wp:posOffset>130175</wp:posOffset>
            </wp:positionV>
            <wp:extent cx="1592580" cy="1562100"/>
            <wp:effectExtent l="0" t="0" r="7620" b="0"/>
            <wp:wrapThrough wrapText="bothSides">
              <wp:wrapPolygon edited="0">
                <wp:start x="0" y="0"/>
                <wp:lineTo x="0" y="21337"/>
                <wp:lineTo x="21445" y="21337"/>
                <wp:lineTo x="2144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2580" cy="1562100"/>
                    </a:xfrm>
                    <a:prstGeom prst="rect">
                      <a:avLst/>
                    </a:prstGeom>
                    <a:noFill/>
                  </pic:spPr>
                </pic:pic>
              </a:graphicData>
            </a:graphic>
            <wp14:sizeRelH relativeFrom="margin">
              <wp14:pctWidth>0</wp14:pctWidth>
            </wp14:sizeRelH>
            <wp14:sizeRelV relativeFrom="margin">
              <wp14:pctHeight>0</wp14:pctHeight>
            </wp14:sizeRelV>
          </wp:anchor>
        </w:drawing>
      </w:r>
    </w:p>
    <w:p w14:paraId="4328C0EF" w14:textId="77777777" w:rsidR="0019233F" w:rsidRPr="0019233F" w:rsidRDefault="0019233F" w:rsidP="0019233F">
      <w:pPr>
        <w:spacing w:after="0" w:line="240" w:lineRule="auto"/>
        <w:ind w:left="720"/>
        <w:contextualSpacing/>
        <w:rPr>
          <w:rFonts w:ascii="Times New Roman" w:eastAsia="Times New Roman" w:hAnsi="Times New Roman" w:cs="Times New Roman"/>
          <w:color w:val="E84C22"/>
          <w:sz w:val="28"/>
          <w:szCs w:val="28"/>
          <w:lang w:eastAsia="ru-RU"/>
        </w:rPr>
      </w:pPr>
    </w:p>
    <w:p w14:paraId="0D7E6AD1" w14:textId="77777777" w:rsidR="0019233F" w:rsidRPr="0019233F" w:rsidRDefault="0019233F" w:rsidP="0019233F">
      <w:pPr>
        <w:rPr>
          <w:rFonts w:ascii="Times New Roman" w:eastAsia="Calibri" w:hAnsi="Times New Roman" w:cs="Times New Roman"/>
          <w:sz w:val="28"/>
          <w:szCs w:val="28"/>
        </w:rPr>
      </w:pPr>
    </w:p>
    <w:p w14:paraId="45D48D2C" w14:textId="77777777" w:rsidR="0019233F" w:rsidRPr="0019233F" w:rsidRDefault="0019233F" w:rsidP="0019233F">
      <w:pPr>
        <w:rPr>
          <w:rFonts w:ascii="Times New Roman" w:eastAsia="Calibri" w:hAnsi="Times New Roman" w:cs="Times New Roman"/>
          <w:sz w:val="28"/>
          <w:szCs w:val="28"/>
        </w:rPr>
      </w:pPr>
    </w:p>
    <w:p w14:paraId="0638A223" w14:textId="77777777" w:rsidR="0019233F" w:rsidRPr="0019233F" w:rsidRDefault="0019233F" w:rsidP="0019233F">
      <w:pPr>
        <w:rPr>
          <w:rFonts w:ascii="Times New Roman" w:eastAsia="Calibri" w:hAnsi="Times New Roman" w:cs="Times New Roman"/>
          <w:sz w:val="28"/>
          <w:szCs w:val="28"/>
        </w:rPr>
      </w:pPr>
    </w:p>
    <w:p w14:paraId="45B0C153" w14:textId="77777777" w:rsidR="0019233F" w:rsidRPr="0019233F" w:rsidRDefault="0019233F" w:rsidP="0019233F">
      <w:pPr>
        <w:rPr>
          <w:rFonts w:ascii="Times New Roman" w:eastAsia="Calibri" w:hAnsi="Times New Roman" w:cs="Times New Roman"/>
          <w:sz w:val="28"/>
          <w:szCs w:val="28"/>
        </w:rPr>
      </w:pPr>
    </w:p>
    <w:p w14:paraId="28F5783A" w14:textId="77777777" w:rsidR="0019233F" w:rsidRPr="0019233F" w:rsidRDefault="0019233F" w:rsidP="0019233F">
      <w:pPr>
        <w:rPr>
          <w:rFonts w:ascii="Times New Roman" w:eastAsia="Calibri" w:hAnsi="Times New Roman" w:cs="Times New Roman"/>
          <w:sz w:val="28"/>
          <w:szCs w:val="28"/>
        </w:rPr>
      </w:pPr>
    </w:p>
    <w:p w14:paraId="6C121233" w14:textId="77777777" w:rsidR="0019233F" w:rsidRPr="0019233F" w:rsidRDefault="0019233F" w:rsidP="0019233F">
      <w:pPr>
        <w:spacing w:after="0" w:line="240" w:lineRule="auto"/>
        <w:contextualSpacing/>
        <w:rPr>
          <w:rFonts w:ascii="Times New Roman" w:eastAsia="Times New Roman" w:hAnsi="Times New Roman" w:cs="Times New Roman"/>
          <w:sz w:val="28"/>
          <w:szCs w:val="28"/>
          <w:lang w:eastAsia="ru-RU"/>
        </w:rPr>
      </w:pPr>
      <w:r w:rsidRPr="0019233F">
        <w:rPr>
          <w:rFonts w:ascii="Times New Roman" w:eastAsia="Times New Roman" w:hAnsi="Times New Roman" w:cs="Times New Roman"/>
          <w:b/>
          <w:bCs/>
          <w:kern w:val="24"/>
          <w:sz w:val="28"/>
          <w:szCs w:val="28"/>
          <w:lang w:val="en-US" w:eastAsia="ru-RU"/>
        </w:rPr>
        <w:t>II</w:t>
      </w:r>
      <w:r w:rsidRPr="0019233F">
        <w:rPr>
          <w:rFonts w:ascii="Times New Roman" w:eastAsia="Times New Roman" w:hAnsi="Times New Roman" w:cs="Times New Roman"/>
          <w:b/>
          <w:bCs/>
          <w:kern w:val="24"/>
          <w:sz w:val="28"/>
          <w:szCs w:val="28"/>
          <w:lang w:eastAsia="ru-RU"/>
        </w:rPr>
        <w:t xml:space="preserve"> блок: Природное окружение: </w:t>
      </w:r>
      <w:r w:rsidRPr="0019233F">
        <w:rPr>
          <w:rFonts w:ascii="Times New Roman" w:eastAsia="Times New Roman" w:hAnsi="Times New Roman" w:cs="Times New Roman"/>
          <w:color w:val="000000"/>
          <w:kern w:val="24"/>
          <w:sz w:val="28"/>
          <w:szCs w:val="28"/>
          <w:lang w:eastAsia="ru-RU"/>
        </w:rPr>
        <w:t>Знакомить детей РАС с миром природы и природными явлениями.</w:t>
      </w:r>
    </w:p>
    <w:p w14:paraId="0C511329" w14:textId="77777777" w:rsidR="0019233F" w:rsidRPr="0019233F" w:rsidRDefault="0019233F" w:rsidP="0019233F">
      <w:pPr>
        <w:spacing w:after="0"/>
        <w:rPr>
          <w:rFonts w:ascii="Times New Roman" w:eastAsia="Times New Roman" w:hAnsi="Times New Roman" w:cs="Times New Roman"/>
          <w:sz w:val="28"/>
          <w:szCs w:val="28"/>
          <w:lang w:eastAsia="ru-RU"/>
        </w:rPr>
      </w:pPr>
    </w:p>
    <w:p w14:paraId="1D58BD46" w14:textId="77777777" w:rsidR="0019233F" w:rsidRPr="0019233F" w:rsidRDefault="0019233F" w:rsidP="0019233F">
      <w:pPr>
        <w:spacing w:after="0"/>
        <w:rPr>
          <w:rFonts w:ascii="Times New Roman" w:eastAsia="Times New Roman" w:hAnsi="Times New Roman" w:cs="Times New Roman"/>
          <w:sz w:val="24"/>
          <w:szCs w:val="24"/>
          <w:lang w:eastAsia="ru-RU"/>
        </w:rPr>
      </w:pPr>
      <w:r w:rsidRPr="0019233F">
        <w:rPr>
          <w:rFonts w:ascii="Times New Roman" w:eastAsia="Times New Roman" w:hAnsi="Times New Roman" w:cs="+mn-cs"/>
          <w:b/>
          <w:bCs/>
          <w:kern w:val="24"/>
          <w:sz w:val="24"/>
          <w:szCs w:val="24"/>
          <w:lang w:eastAsia="ru-RU"/>
        </w:rPr>
        <w:t>"Мамы и их детёныши"                 "Кто что ест?"</w:t>
      </w:r>
      <w:r w:rsidRPr="0019233F">
        <w:rPr>
          <w:rFonts w:ascii="Times New Roman" w:eastAsia="Times New Roman" w:hAnsi="Times New Roman" w:cs="+mn-cs"/>
          <w:b/>
          <w:bCs/>
          <w:kern w:val="24"/>
          <w:sz w:val="36"/>
          <w:szCs w:val="36"/>
          <w:lang w:eastAsia="ru-RU"/>
        </w:rPr>
        <w:t xml:space="preserve">                   </w:t>
      </w:r>
      <w:r w:rsidRPr="0019233F">
        <w:rPr>
          <w:rFonts w:ascii="Times New Roman" w:eastAsia="Times New Roman" w:hAnsi="Times New Roman" w:cs="+mn-cs"/>
          <w:b/>
          <w:bCs/>
          <w:kern w:val="24"/>
          <w:sz w:val="24"/>
          <w:szCs w:val="24"/>
          <w:lang w:eastAsia="ru-RU"/>
        </w:rPr>
        <w:t>«Времена года»</w:t>
      </w:r>
      <w:r w:rsidRPr="0019233F">
        <w:rPr>
          <w:rFonts w:ascii="Times New Roman" w:eastAsia="Times New Roman" w:hAnsi="Times New Roman" w:cs="+mn-cs"/>
          <w:b/>
          <w:bCs/>
          <w:kern w:val="24"/>
          <w:sz w:val="36"/>
          <w:szCs w:val="36"/>
          <w:lang w:eastAsia="ru-RU"/>
        </w:rPr>
        <w:t xml:space="preserve"> </w:t>
      </w:r>
    </w:p>
    <w:p w14:paraId="7061F4CD" w14:textId="77777777" w:rsidR="0019233F" w:rsidRPr="0019233F" w:rsidRDefault="0019233F" w:rsidP="0019233F">
      <w:pPr>
        <w:spacing w:after="0"/>
        <w:rPr>
          <w:rFonts w:ascii="Times New Roman" w:eastAsia="Times New Roman" w:hAnsi="Times New Roman" w:cs="Times New Roman"/>
          <w:sz w:val="24"/>
          <w:szCs w:val="24"/>
          <w:lang w:eastAsia="ru-RU"/>
        </w:rPr>
      </w:pPr>
    </w:p>
    <w:p w14:paraId="78F95C86" w14:textId="77777777" w:rsidR="0019233F" w:rsidRPr="0019233F" w:rsidRDefault="0019233F" w:rsidP="0019233F">
      <w:pPr>
        <w:spacing w:after="0"/>
        <w:rPr>
          <w:rFonts w:ascii="Times New Roman" w:eastAsia="Times New Roman" w:hAnsi="Times New Roman" w:cs="Times New Roman"/>
          <w:sz w:val="24"/>
          <w:szCs w:val="24"/>
          <w:lang w:eastAsia="ru-RU"/>
        </w:rPr>
      </w:pPr>
      <w:r w:rsidRPr="0019233F">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3231B4EA" wp14:editId="37F64196">
            <wp:simplePos x="0" y="0"/>
            <wp:positionH relativeFrom="column">
              <wp:posOffset>-19685</wp:posOffset>
            </wp:positionH>
            <wp:positionV relativeFrom="paragraph">
              <wp:posOffset>184150</wp:posOffset>
            </wp:positionV>
            <wp:extent cx="1739900" cy="1948012"/>
            <wp:effectExtent l="0" t="0" r="0" b="0"/>
            <wp:wrapThrough wrapText="bothSides">
              <wp:wrapPolygon edited="0">
                <wp:start x="0" y="0"/>
                <wp:lineTo x="0" y="21339"/>
                <wp:lineTo x="21285" y="21339"/>
                <wp:lineTo x="2128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948012"/>
                    </a:xfrm>
                    <a:prstGeom prst="rect">
                      <a:avLst/>
                    </a:prstGeom>
                    <a:noFill/>
                  </pic:spPr>
                </pic:pic>
              </a:graphicData>
            </a:graphic>
          </wp:anchor>
        </w:drawing>
      </w:r>
      <w:r w:rsidRPr="0019233F">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7D3EE364" wp14:editId="70A6739A">
            <wp:simplePos x="0" y="0"/>
            <wp:positionH relativeFrom="column">
              <wp:posOffset>2082165</wp:posOffset>
            </wp:positionH>
            <wp:positionV relativeFrom="paragraph">
              <wp:posOffset>190500</wp:posOffset>
            </wp:positionV>
            <wp:extent cx="1585595" cy="1960245"/>
            <wp:effectExtent l="0" t="0" r="0" b="1905"/>
            <wp:wrapThrough wrapText="bothSides">
              <wp:wrapPolygon edited="0">
                <wp:start x="0" y="0"/>
                <wp:lineTo x="0" y="21411"/>
                <wp:lineTo x="21280" y="21411"/>
                <wp:lineTo x="2128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5595" cy="1960245"/>
                    </a:xfrm>
                    <a:prstGeom prst="rect">
                      <a:avLst/>
                    </a:prstGeom>
                    <a:noFill/>
                  </pic:spPr>
                </pic:pic>
              </a:graphicData>
            </a:graphic>
          </wp:anchor>
        </w:drawing>
      </w:r>
      <w:r w:rsidRPr="0019233F">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3CADD9F3" wp14:editId="748F149E">
            <wp:simplePos x="0" y="0"/>
            <wp:positionH relativeFrom="column">
              <wp:posOffset>4158615</wp:posOffset>
            </wp:positionH>
            <wp:positionV relativeFrom="paragraph">
              <wp:posOffset>189865</wp:posOffset>
            </wp:positionV>
            <wp:extent cx="1584960" cy="1960245"/>
            <wp:effectExtent l="0" t="0" r="0" b="1905"/>
            <wp:wrapThrough wrapText="bothSides">
              <wp:wrapPolygon edited="0">
                <wp:start x="0" y="0"/>
                <wp:lineTo x="0" y="21411"/>
                <wp:lineTo x="21288" y="21411"/>
                <wp:lineTo x="2128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960" cy="1960245"/>
                    </a:xfrm>
                    <a:prstGeom prst="rect">
                      <a:avLst/>
                    </a:prstGeom>
                    <a:noFill/>
                  </pic:spPr>
                </pic:pic>
              </a:graphicData>
            </a:graphic>
            <wp14:sizeRelH relativeFrom="margin">
              <wp14:pctWidth>0</wp14:pctWidth>
            </wp14:sizeRelH>
            <wp14:sizeRelV relativeFrom="margin">
              <wp14:pctHeight>0</wp14:pctHeight>
            </wp14:sizeRelV>
          </wp:anchor>
        </w:drawing>
      </w:r>
    </w:p>
    <w:p w14:paraId="115F6ADB" w14:textId="77777777" w:rsidR="0019233F" w:rsidRPr="0019233F" w:rsidRDefault="0019233F" w:rsidP="0019233F">
      <w:pPr>
        <w:spacing w:after="0" w:line="240" w:lineRule="auto"/>
        <w:rPr>
          <w:rFonts w:ascii="Times New Roman" w:eastAsia="Times New Roman" w:hAnsi="Times New Roman" w:cs="Times New Roman"/>
          <w:sz w:val="24"/>
          <w:szCs w:val="24"/>
          <w:lang w:eastAsia="ru-RU"/>
        </w:rPr>
      </w:pPr>
      <w:r w:rsidRPr="0019233F">
        <w:rPr>
          <w:rFonts w:ascii="Times New Roman" w:eastAsia="Times New Roman" w:hAnsi="Times New Roman" w:cs="Times New Roman"/>
          <w:sz w:val="24"/>
          <w:szCs w:val="24"/>
          <w:lang w:eastAsia="ru-RU"/>
        </w:rPr>
        <w:t xml:space="preserve">   </w:t>
      </w:r>
    </w:p>
    <w:p w14:paraId="149315E0" w14:textId="77777777" w:rsidR="0019233F" w:rsidRPr="0019233F" w:rsidRDefault="0019233F" w:rsidP="0019233F">
      <w:pPr>
        <w:rPr>
          <w:rFonts w:ascii="Times New Roman" w:eastAsia="Calibri" w:hAnsi="Times New Roman" w:cs="Times New Roman"/>
          <w:sz w:val="28"/>
          <w:szCs w:val="28"/>
        </w:rPr>
      </w:pPr>
    </w:p>
    <w:p w14:paraId="69BADC55" w14:textId="77777777" w:rsidR="0019233F" w:rsidRPr="0019233F" w:rsidRDefault="0019233F" w:rsidP="0019233F">
      <w:pPr>
        <w:rPr>
          <w:rFonts w:ascii="Times New Roman" w:eastAsia="Calibri" w:hAnsi="Times New Roman" w:cs="Times New Roman"/>
          <w:sz w:val="28"/>
          <w:szCs w:val="28"/>
        </w:rPr>
      </w:pPr>
    </w:p>
    <w:p w14:paraId="40A39E4B" w14:textId="77777777" w:rsidR="0019233F" w:rsidRPr="0019233F" w:rsidRDefault="0019233F" w:rsidP="0019233F">
      <w:pPr>
        <w:rPr>
          <w:rFonts w:ascii="Times New Roman" w:eastAsia="Calibri" w:hAnsi="Times New Roman" w:cs="Times New Roman"/>
          <w:sz w:val="28"/>
          <w:szCs w:val="28"/>
        </w:rPr>
      </w:pPr>
    </w:p>
    <w:p w14:paraId="5FFC6EEC" w14:textId="77777777" w:rsidR="0019233F" w:rsidRPr="0019233F" w:rsidRDefault="0019233F" w:rsidP="0019233F">
      <w:pPr>
        <w:rPr>
          <w:rFonts w:ascii="Times New Roman" w:eastAsia="Calibri" w:hAnsi="Times New Roman" w:cs="Times New Roman"/>
          <w:sz w:val="28"/>
          <w:szCs w:val="28"/>
        </w:rPr>
      </w:pPr>
    </w:p>
    <w:p w14:paraId="72383F1B" w14:textId="77777777" w:rsidR="0019233F" w:rsidRPr="0019233F" w:rsidRDefault="0019233F" w:rsidP="0019233F">
      <w:pPr>
        <w:rPr>
          <w:rFonts w:ascii="Times New Roman" w:eastAsia="Calibri" w:hAnsi="Times New Roman" w:cs="Times New Roman"/>
          <w:sz w:val="28"/>
          <w:szCs w:val="28"/>
        </w:rPr>
      </w:pPr>
    </w:p>
    <w:p w14:paraId="72D9D3CF" w14:textId="77777777" w:rsidR="0019233F" w:rsidRPr="0019233F" w:rsidRDefault="0019233F" w:rsidP="0019233F">
      <w:pPr>
        <w:rPr>
          <w:rFonts w:ascii="Times New Roman" w:eastAsia="Calibri" w:hAnsi="Times New Roman" w:cs="Times New Roman"/>
          <w:sz w:val="28"/>
          <w:szCs w:val="28"/>
        </w:rPr>
      </w:pPr>
    </w:p>
    <w:p w14:paraId="299FA6B5" w14:textId="77777777" w:rsidR="0019233F" w:rsidRPr="0019233F" w:rsidRDefault="0019233F" w:rsidP="0019233F">
      <w:pPr>
        <w:rPr>
          <w:rFonts w:ascii="Times New Roman" w:eastAsia="Calibri" w:hAnsi="Times New Roman" w:cs="Times New Roman"/>
          <w:sz w:val="28"/>
          <w:szCs w:val="28"/>
        </w:rPr>
      </w:pPr>
    </w:p>
    <w:p w14:paraId="6CCB46FE" w14:textId="77777777" w:rsidR="0019233F" w:rsidRDefault="0019233F" w:rsidP="0019233F">
      <w:pPr>
        <w:rPr>
          <w:rFonts w:ascii="Times New Roman" w:eastAsia="+mj-ea" w:hAnsi="Times New Roman" w:cs="Times New Roman"/>
          <w:b/>
          <w:bCs/>
          <w:kern w:val="24"/>
          <w:sz w:val="28"/>
          <w:szCs w:val="28"/>
          <w:lang w:val="en-US"/>
        </w:rPr>
      </w:pPr>
    </w:p>
    <w:p w14:paraId="4D6F64ED" w14:textId="77777777" w:rsidR="0019233F" w:rsidRDefault="0019233F" w:rsidP="0019233F">
      <w:pPr>
        <w:rPr>
          <w:rFonts w:ascii="Times New Roman" w:eastAsia="+mj-ea" w:hAnsi="Times New Roman" w:cs="Times New Roman"/>
          <w:b/>
          <w:bCs/>
          <w:kern w:val="24"/>
          <w:sz w:val="28"/>
          <w:szCs w:val="28"/>
          <w:lang w:val="en-US"/>
        </w:rPr>
      </w:pPr>
    </w:p>
    <w:p w14:paraId="457FAC3E" w14:textId="77777777" w:rsidR="0019233F" w:rsidRPr="0019233F" w:rsidRDefault="0019233F" w:rsidP="0019233F">
      <w:pPr>
        <w:rPr>
          <w:rFonts w:ascii="Times New Roman" w:eastAsia="+mj-ea" w:hAnsi="Times New Roman" w:cs="Times New Roman"/>
          <w:kern w:val="24"/>
          <w:sz w:val="28"/>
          <w:szCs w:val="28"/>
        </w:rPr>
      </w:pPr>
      <w:r w:rsidRPr="0019233F">
        <w:rPr>
          <w:rFonts w:ascii="Times New Roman" w:eastAsia="+mj-ea" w:hAnsi="Times New Roman" w:cs="Times New Roman"/>
          <w:b/>
          <w:bCs/>
          <w:kern w:val="24"/>
          <w:sz w:val="28"/>
          <w:szCs w:val="28"/>
          <w:lang w:val="en-US"/>
        </w:rPr>
        <w:lastRenderedPageBreak/>
        <w:t>III</w:t>
      </w:r>
      <w:r w:rsidRPr="0019233F">
        <w:rPr>
          <w:rFonts w:ascii="Times New Roman" w:eastAsia="+mj-ea" w:hAnsi="Times New Roman" w:cs="Times New Roman"/>
          <w:b/>
          <w:bCs/>
          <w:kern w:val="24"/>
          <w:sz w:val="28"/>
          <w:szCs w:val="28"/>
        </w:rPr>
        <w:t xml:space="preserve"> блок: Социальное окружение</w:t>
      </w:r>
      <w:r w:rsidRPr="0019233F">
        <w:rPr>
          <w:rFonts w:ascii="Times New Roman" w:eastAsia="+mj-ea" w:hAnsi="Times New Roman" w:cs="Times New Roman"/>
          <w:kern w:val="24"/>
          <w:sz w:val="28"/>
          <w:szCs w:val="28"/>
        </w:rPr>
        <w:br/>
        <w:t>Формировать знания детей ОВЗ о профессиях, об их трудовых действиях, инструментах, результатах труда.</w:t>
      </w:r>
    </w:p>
    <w:p w14:paraId="4DFF9FB0" w14:textId="77777777" w:rsidR="0019233F" w:rsidRPr="0019233F" w:rsidRDefault="0019233F" w:rsidP="0019233F">
      <w:pPr>
        <w:spacing w:after="0"/>
        <w:rPr>
          <w:rFonts w:ascii="Times New Roman" w:eastAsia="Times New Roman" w:hAnsi="Times New Roman" w:cs="Times New Roman"/>
          <w:sz w:val="24"/>
          <w:szCs w:val="24"/>
          <w:lang w:eastAsia="ru-RU"/>
        </w:rPr>
      </w:pPr>
      <w:r w:rsidRPr="0019233F">
        <w:rPr>
          <w:rFonts w:ascii="Times New Roman" w:eastAsia="Times New Roman" w:hAnsi="Times New Roman" w:cs="+mn-cs"/>
          <w:b/>
          <w:bCs/>
          <w:kern w:val="24"/>
          <w:sz w:val="24"/>
          <w:szCs w:val="24"/>
          <w:lang w:eastAsia="ru-RU"/>
        </w:rPr>
        <w:t>«</w:t>
      </w:r>
      <w:proofErr w:type="gramStart"/>
      <w:r w:rsidRPr="0019233F">
        <w:rPr>
          <w:rFonts w:ascii="Times New Roman" w:eastAsia="Times New Roman" w:hAnsi="Times New Roman" w:cs="+mn-cs"/>
          <w:b/>
          <w:bCs/>
          <w:kern w:val="24"/>
          <w:sz w:val="24"/>
          <w:szCs w:val="24"/>
          <w:lang w:eastAsia="ru-RU"/>
        </w:rPr>
        <w:t xml:space="preserve">Эмоции»   </w:t>
      </w:r>
      <w:proofErr w:type="gramEnd"/>
      <w:r w:rsidRPr="0019233F">
        <w:rPr>
          <w:rFonts w:ascii="Times New Roman" w:eastAsia="Times New Roman" w:hAnsi="Times New Roman" w:cs="+mn-cs"/>
          <w:b/>
          <w:bCs/>
          <w:kern w:val="24"/>
          <w:sz w:val="24"/>
          <w:szCs w:val="24"/>
          <w:lang w:eastAsia="ru-RU"/>
        </w:rPr>
        <w:t xml:space="preserve">                                         «Семья»                            «Что можно, что нельзя?»</w:t>
      </w:r>
    </w:p>
    <w:p w14:paraId="629E029F" w14:textId="77777777" w:rsidR="0019233F" w:rsidRPr="0019233F" w:rsidRDefault="0019233F" w:rsidP="0019233F">
      <w:pPr>
        <w:spacing w:after="0"/>
        <w:rPr>
          <w:rFonts w:ascii="Times New Roman" w:eastAsia="Times New Roman" w:hAnsi="Times New Roman" w:cs="Times New Roman"/>
          <w:sz w:val="24"/>
          <w:szCs w:val="24"/>
          <w:lang w:eastAsia="ru-RU"/>
        </w:rPr>
      </w:pPr>
    </w:p>
    <w:p w14:paraId="62D765E0" w14:textId="77777777" w:rsidR="0019233F" w:rsidRPr="0019233F" w:rsidRDefault="0019233F" w:rsidP="0019233F">
      <w:pPr>
        <w:spacing w:after="0"/>
        <w:rPr>
          <w:rFonts w:ascii="Times New Roman" w:eastAsia="Times New Roman" w:hAnsi="Times New Roman" w:cs="Times New Roman"/>
          <w:sz w:val="24"/>
          <w:szCs w:val="24"/>
          <w:lang w:eastAsia="ru-RU"/>
        </w:rPr>
      </w:pPr>
      <w:r w:rsidRPr="0019233F">
        <w:rPr>
          <w:rFonts w:ascii="Times New Roman" w:eastAsia="+mj-ea" w:hAnsi="Times New Roman" w:cs="Times New Roman"/>
          <w:noProof/>
          <w:color w:val="5B2513"/>
          <w:kern w:val="24"/>
          <w:sz w:val="28"/>
          <w:szCs w:val="28"/>
          <w:lang w:eastAsia="ru-RU"/>
        </w:rPr>
        <w:drawing>
          <wp:anchor distT="0" distB="0" distL="114300" distR="114300" simplePos="0" relativeHeight="251667456" behindDoc="0" locked="0" layoutInCell="1" allowOverlap="1" wp14:anchorId="3016ED55" wp14:editId="7A9B9A23">
            <wp:simplePos x="0" y="0"/>
            <wp:positionH relativeFrom="column">
              <wp:posOffset>4101465</wp:posOffset>
            </wp:positionH>
            <wp:positionV relativeFrom="paragraph">
              <wp:posOffset>155575</wp:posOffset>
            </wp:positionV>
            <wp:extent cx="1428750" cy="1848485"/>
            <wp:effectExtent l="0" t="0" r="0" b="0"/>
            <wp:wrapThrough wrapText="bothSides">
              <wp:wrapPolygon edited="0">
                <wp:start x="0" y="0"/>
                <wp:lineTo x="0" y="21370"/>
                <wp:lineTo x="21312" y="21370"/>
                <wp:lineTo x="2131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848485"/>
                    </a:xfrm>
                    <a:prstGeom prst="rect">
                      <a:avLst/>
                    </a:prstGeom>
                    <a:noFill/>
                  </pic:spPr>
                </pic:pic>
              </a:graphicData>
            </a:graphic>
            <wp14:sizeRelH relativeFrom="margin">
              <wp14:pctWidth>0</wp14:pctWidth>
            </wp14:sizeRelH>
            <wp14:sizeRelV relativeFrom="margin">
              <wp14:pctHeight>0</wp14:pctHeight>
            </wp14:sizeRelV>
          </wp:anchor>
        </w:drawing>
      </w:r>
      <w:r w:rsidRPr="0019233F">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14:anchorId="3E751CC3" wp14:editId="2DDD3BFC">
            <wp:simplePos x="0" y="0"/>
            <wp:positionH relativeFrom="column">
              <wp:posOffset>1898015</wp:posOffset>
            </wp:positionH>
            <wp:positionV relativeFrom="paragraph">
              <wp:posOffset>137160</wp:posOffset>
            </wp:positionV>
            <wp:extent cx="1485900" cy="1877695"/>
            <wp:effectExtent l="0" t="0" r="0" b="8255"/>
            <wp:wrapThrough wrapText="bothSides">
              <wp:wrapPolygon edited="0">
                <wp:start x="0" y="0"/>
                <wp:lineTo x="0" y="21476"/>
                <wp:lineTo x="21323" y="21476"/>
                <wp:lineTo x="2132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877695"/>
                    </a:xfrm>
                    <a:prstGeom prst="rect">
                      <a:avLst/>
                    </a:prstGeom>
                    <a:noFill/>
                  </pic:spPr>
                </pic:pic>
              </a:graphicData>
            </a:graphic>
            <wp14:sizeRelH relativeFrom="margin">
              <wp14:pctWidth>0</wp14:pctWidth>
            </wp14:sizeRelH>
            <wp14:sizeRelV relativeFrom="margin">
              <wp14:pctHeight>0</wp14:pctHeight>
            </wp14:sizeRelV>
          </wp:anchor>
        </w:drawing>
      </w:r>
      <w:r w:rsidRPr="0019233F">
        <w:rPr>
          <w:rFonts w:ascii="Times New Roman" w:eastAsia="+mj-ea" w:hAnsi="Times New Roman" w:cs="Times New Roman"/>
          <w:noProof/>
          <w:color w:val="5B2513"/>
          <w:kern w:val="24"/>
          <w:sz w:val="28"/>
          <w:szCs w:val="28"/>
          <w:lang w:eastAsia="ru-RU"/>
        </w:rPr>
        <w:drawing>
          <wp:anchor distT="0" distB="0" distL="114300" distR="114300" simplePos="0" relativeHeight="251665408" behindDoc="0" locked="0" layoutInCell="1" allowOverlap="1" wp14:anchorId="1B52EF8B" wp14:editId="57BC556D">
            <wp:simplePos x="0" y="0"/>
            <wp:positionH relativeFrom="column">
              <wp:posOffset>-235585</wp:posOffset>
            </wp:positionH>
            <wp:positionV relativeFrom="paragraph">
              <wp:posOffset>207010</wp:posOffset>
            </wp:positionV>
            <wp:extent cx="1447800" cy="1797596"/>
            <wp:effectExtent l="0" t="0" r="0" b="0"/>
            <wp:wrapThrough wrapText="bothSides">
              <wp:wrapPolygon edited="0">
                <wp:start x="0" y="0"/>
                <wp:lineTo x="0" y="21295"/>
                <wp:lineTo x="21316" y="21295"/>
                <wp:lineTo x="2131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797596"/>
                    </a:xfrm>
                    <a:prstGeom prst="rect">
                      <a:avLst/>
                    </a:prstGeom>
                    <a:noFill/>
                  </pic:spPr>
                </pic:pic>
              </a:graphicData>
            </a:graphic>
          </wp:anchor>
        </w:drawing>
      </w:r>
    </w:p>
    <w:p w14:paraId="7C6C3397" w14:textId="77777777" w:rsidR="0019233F" w:rsidRPr="0019233F" w:rsidRDefault="0019233F" w:rsidP="0019233F">
      <w:pPr>
        <w:spacing w:after="0" w:line="240" w:lineRule="auto"/>
        <w:rPr>
          <w:rFonts w:ascii="Times New Roman" w:eastAsia="Times New Roman" w:hAnsi="Times New Roman" w:cs="Times New Roman"/>
          <w:sz w:val="24"/>
          <w:szCs w:val="24"/>
          <w:lang w:eastAsia="ru-RU"/>
        </w:rPr>
      </w:pPr>
    </w:p>
    <w:p w14:paraId="5E04134D" w14:textId="77777777" w:rsidR="0019233F" w:rsidRPr="0019233F" w:rsidRDefault="0019233F" w:rsidP="0019233F">
      <w:pPr>
        <w:jc w:val="both"/>
        <w:rPr>
          <w:rFonts w:ascii="Times New Roman" w:eastAsia="+mj-ea" w:hAnsi="Times New Roman" w:cs="Times New Roman"/>
          <w:color w:val="5B2513"/>
          <w:kern w:val="24"/>
          <w:sz w:val="28"/>
          <w:szCs w:val="28"/>
        </w:rPr>
      </w:pPr>
    </w:p>
    <w:p w14:paraId="5D655D18" w14:textId="77777777" w:rsidR="0019233F" w:rsidRPr="0019233F" w:rsidRDefault="0019233F" w:rsidP="0019233F">
      <w:pPr>
        <w:jc w:val="center"/>
        <w:rPr>
          <w:rFonts w:ascii="Times New Roman" w:eastAsia="+mj-ea" w:hAnsi="Times New Roman" w:cs="Times New Roman"/>
          <w:color w:val="5B2513"/>
          <w:kern w:val="24"/>
          <w:sz w:val="28"/>
          <w:szCs w:val="28"/>
        </w:rPr>
      </w:pPr>
    </w:p>
    <w:p w14:paraId="14B13FAF" w14:textId="77777777" w:rsidR="0019233F" w:rsidRPr="0019233F" w:rsidRDefault="0019233F" w:rsidP="0019233F">
      <w:pPr>
        <w:jc w:val="center"/>
        <w:rPr>
          <w:rFonts w:ascii="Calibri" w:eastAsia="+mj-ea" w:hAnsi="Calibri" w:cs="Times New Roman"/>
          <w:b/>
          <w:bCs/>
          <w:color w:val="5B2513"/>
          <w:kern w:val="24"/>
          <w:sz w:val="36"/>
          <w:szCs w:val="36"/>
        </w:rPr>
      </w:pPr>
    </w:p>
    <w:p w14:paraId="6EE4C781" w14:textId="77777777" w:rsidR="0019233F" w:rsidRPr="0019233F" w:rsidRDefault="0019233F" w:rsidP="0019233F">
      <w:pPr>
        <w:jc w:val="center"/>
        <w:rPr>
          <w:rFonts w:ascii="Calibri" w:eastAsia="+mj-ea" w:hAnsi="Calibri" w:cs="Times New Roman"/>
          <w:b/>
          <w:bCs/>
          <w:color w:val="5B2513"/>
          <w:kern w:val="24"/>
          <w:sz w:val="36"/>
          <w:szCs w:val="36"/>
        </w:rPr>
      </w:pPr>
    </w:p>
    <w:p w14:paraId="59C6A323" w14:textId="77777777" w:rsidR="0019233F" w:rsidRPr="0019233F" w:rsidRDefault="0019233F" w:rsidP="0019233F">
      <w:pPr>
        <w:jc w:val="center"/>
        <w:rPr>
          <w:rFonts w:ascii="Calibri" w:eastAsia="+mj-ea" w:hAnsi="Calibri" w:cs="Times New Roman"/>
          <w:b/>
          <w:bCs/>
          <w:color w:val="5B2513"/>
          <w:kern w:val="24"/>
          <w:sz w:val="36"/>
          <w:szCs w:val="36"/>
        </w:rPr>
      </w:pPr>
    </w:p>
    <w:p w14:paraId="346D588C" w14:textId="77777777" w:rsidR="0019233F" w:rsidRDefault="0019233F" w:rsidP="0019233F">
      <w:pPr>
        <w:jc w:val="both"/>
        <w:rPr>
          <w:rFonts w:ascii="Times New Roman" w:eastAsia="+mj-ea" w:hAnsi="Times New Roman" w:cs="Times New Roman"/>
          <w:b/>
          <w:bCs/>
          <w:kern w:val="24"/>
          <w:sz w:val="28"/>
          <w:szCs w:val="28"/>
        </w:rPr>
      </w:pPr>
      <w:r w:rsidRPr="0019233F">
        <w:rPr>
          <w:rFonts w:ascii="Times New Roman" w:eastAsia="+mj-ea" w:hAnsi="Times New Roman" w:cs="Times New Roman"/>
          <w:b/>
          <w:bCs/>
          <w:kern w:val="24"/>
          <w:sz w:val="28"/>
          <w:szCs w:val="28"/>
          <w:lang w:val="en-US"/>
        </w:rPr>
        <w:t>IV</w:t>
      </w:r>
      <w:r w:rsidRPr="0019233F">
        <w:rPr>
          <w:rFonts w:ascii="Calibri" w:eastAsia="+mj-ea" w:hAnsi="Calibri" w:cs="Times New Roman"/>
          <w:b/>
          <w:bCs/>
          <w:kern w:val="24"/>
          <w:sz w:val="28"/>
          <w:szCs w:val="28"/>
        </w:rPr>
        <w:t xml:space="preserve"> </w:t>
      </w:r>
      <w:r w:rsidRPr="0019233F">
        <w:rPr>
          <w:rFonts w:ascii="Times New Roman" w:eastAsia="+mj-ea" w:hAnsi="Times New Roman" w:cs="Times New Roman"/>
          <w:b/>
          <w:bCs/>
          <w:kern w:val="24"/>
          <w:sz w:val="28"/>
          <w:szCs w:val="28"/>
        </w:rPr>
        <w:t>блок: ФЭМП</w:t>
      </w:r>
    </w:p>
    <w:p w14:paraId="61EABCBD" w14:textId="77777777" w:rsidR="0019233F" w:rsidRPr="0019233F" w:rsidRDefault="0019233F" w:rsidP="0019233F">
      <w:pPr>
        <w:jc w:val="both"/>
        <w:rPr>
          <w:rFonts w:ascii="Times New Roman" w:eastAsia="+mj-ea" w:hAnsi="Times New Roman" w:cs="Times New Roman"/>
          <w:b/>
          <w:bCs/>
          <w:kern w:val="24"/>
          <w:sz w:val="28"/>
          <w:szCs w:val="28"/>
        </w:rPr>
      </w:pPr>
      <w:r w:rsidRPr="0019233F">
        <w:rPr>
          <w:rFonts w:ascii="Times New Roman" w:eastAsia="+mj-ea" w:hAnsi="Times New Roman" w:cs="Times New Roman"/>
          <w:kern w:val="24"/>
          <w:sz w:val="28"/>
          <w:szCs w:val="28"/>
        </w:rPr>
        <w:br/>
        <w:t>Формировать счетные умения, умение соотносить цифру и количество.</w:t>
      </w:r>
      <w:r w:rsidRPr="0019233F">
        <w:rPr>
          <w:rFonts w:ascii="Times New Roman" w:eastAsia="+mj-ea" w:hAnsi="Times New Roman" w:cs="Times New Roman"/>
          <w:kern w:val="24"/>
          <w:sz w:val="28"/>
          <w:szCs w:val="28"/>
        </w:rPr>
        <w:br/>
        <w:t xml:space="preserve">Научить соотносить предметы по количеству много – мало. </w:t>
      </w:r>
      <w:r w:rsidRPr="0019233F">
        <w:rPr>
          <w:rFonts w:ascii="Times New Roman" w:eastAsia="+mj-ea" w:hAnsi="Times New Roman" w:cs="Times New Roman"/>
          <w:kern w:val="24"/>
          <w:sz w:val="28"/>
          <w:szCs w:val="28"/>
        </w:rPr>
        <w:br/>
        <w:t>Развивать умение соотносить предметы по цвету, способствовать формированию у детей цветовых представлений. Формировать умения соотносить геометрическую фигуру с контуром. соотнесение предметов по величине.</w:t>
      </w:r>
    </w:p>
    <w:p w14:paraId="05577C40" w14:textId="77777777" w:rsidR="0019233F" w:rsidRPr="0019233F" w:rsidRDefault="0019233F" w:rsidP="0019233F">
      <w:pPr>
        <w:spacing w:after="0"/>
        <w:rPr>
          <w:rFonts w:ascii="Times New Roman" w:eastAsia="Calibri" w:hAnsi="Times New Roman" w:cs="+mn-cs"/>
          <w:b/>
          <w:bCs/>
          <w:kern w:val="24"/>
          <w:sz w:val="24"/>
          <w:szCs w:val="24"/>
          <w:lang w:eastAsia="ru-RU"/>
        </w:rPr>
      </w:pPr>
      <w:r w:rsidRPr="0019233F">
        <w:rPr>
          <w:rFonts w:ascii="Times New Roman" w:eastAsia="Times New Roman" w:hAnsi="Times New Roman" w:cs="+mn-cs"/>
          <w:b/>
          <w:bCs/>
          <w:kern w:val="24"/>
          <w:sz w:val="24"/>
          <w:szCs w:val="24"/>
          <w:lang w:eastAsia="ru-RU"/>
        </w:rPr>
        <w:t>«Покажи сколько?»</w:t>
      </w:r>
      <w:r w:rsidRPr="0019233F">
        <w:rPr>
          <w:rFonts w:ascii="Times New Roman" w:eastAsia="Times New Roman" w:hAnsi="Times New Roman" w:cs="Times New Roman"/>
          <w:sz w:val="24"/>
          <w:szCs w:val="24"/>
          <w:lang w:eastAsia="ru-RU"/>
        </w:rPr>
        <w:t xml:space="preserve">                     </w:t>
      </w:r>
      <w:r w:rsidRPr="0019233F">
        <w:rPr>
          <w:rFonts w:ascii="Times New Roman" w:eastAsia="Times New Roman" w:hAnsi="Times New Roman" w:cs="+mn-cs"/>
          <w:b/>
          <w:bCs/>
          <w:kern w:val="24"/>
          <w:sz w:val="24"/>
          <w:szCs w:val="24"/>
          <w:lang w:eastAsia="ru-RU"/>
        </w:rPr>
        <w:t xml:space="preserve">«На что </w:t>
      </w:r>
      <w:proofErr w:type="gramStart"/>
      <w:r w:rsidRPr="0019233F">
        <w:rPr>
          <w:rFonts w:ascii="Times New Roman" w:eastAsia="Times New Roman" w:hAnsi="Times New Roman" w:cs="+mn-cs"/>
          <w:b/>
          <w:bCs/>
          <w:kern w:val="24"/>
          <w:sz w:val="24"/>
          <w:szCs w:val="24"/>
          <w:lang w:eastAsia="ru-RU"/>
        </w:rPr>
        <w:t>похоже»</w:t>
      </w:r>
      <w:r w:rsidRPr="0019233F">
        <w:rPr>
          <w:rFonts w:ascii="Times New Roman" w:eastAsia="Calibri" w:hAnsi="Times New Roman" w:cs="+mn-cs"/>
          <w:b/>
          <w:bCs/>
          <w:kern w:val="24"/>
          <w:sz w:val="36"/>
          <w:szCs w:val="36"/>
          <w:lang w:eastAsia="ru-RU"/>
        </w:rPr>
        <w:t xml:space="preserve">   </w:t>
      </w:r>
      <w:proofErr w:type="gramEnd"/>
      <w:r w:rsidRPr="0019233F">
        <w:rPr>
          <w:rFonts w:ascii="Times New Roman" w:eastAsia="Calibri" w:hAnsi="Times New Roman" w:cs="+mn-cs"/>
          <w:b/>
          <w:bCs/>
          <w:kern w:val="24"/>
          <w:sz w:val="36"/>
          <w:szCs w:val="36"/>
          <w:lang w:eastAsia="ru-RU"/>
        </w:rPr>
        <w:t xml:space="preserve">        </w:t>
      </w:r>
      <w:r w:rsidRPr="0019233F">
        <w:rPr>
          <w:rFonts w:ascii="Times New Roman" w:eastAsia="Calibri" w:hAnsi="Times New Roman" w:cs="+mn-cs"/>
          <w:b/>
          <w:bCs/>
          <w:kern w:val="24"/>
          <w:sz w:val="24"/>
          <w:szCs w:val="24"/>
          <w:lang w:eastAsia="ru-RU"/>
        </w:rPr>
        <w:t>"Подбери цифре количество</w:t>
      </w:r>
    </w:p>
    <w:p w14:paraId="084651B6" w14:textId="77777777" w:rsidR="0019233F" w:rsidRPr="0019233F" w:rsidRDefault="0019233F" w:rsidP="0019233F">
      <w:pPr>
        <w:spacing w:after="0"/>
        <w:jc w:val="right"/>
        <w:rPr>
          <w:rFonts w:ascii="Times New Roman" w:eastAsia="Times New Roman" w:hAnsi="Times New Roman" w:cs="Times New Roman"/>
          <w:sz w:val="24"/>
          <w:szCs w:val="24"/>
          <w:lang w:eastAsia="ru-RU"/>
        </w:rPr>
      </w:pPr>
      <w:r w:rsidRPr="0019233F">
        <w:rPr>
          <w:rFonts w:ascii="Times New Roman" w:eastAsia="Calibri" w:hAnsi="Times New Roman" w:cs="+mn-cs"/>
          <w:b/>
          <w:bCs/>
          <w:kern w:val="24"/>
          <w:sz w:val="24"/>
          <w:szCs w:val="24"/>
          <w:lang w:eastAsia="ru-RU"/>
        </w:rPr>
        <w:t>предметов"</w:t>
      </w:r>
    </w:p>
    <w:p w14:paraId="0CB957E9" w14:textId="77777777" w:rsidR="0019233F" w:rsidRPr="0019233F" w:rsidRDefault="0019233F" w:rsidP="0019233F">
      <w:pPr>
        <w:spacing w:after="0" w:line="240" w:lineRule="auto"/>
        <w:rPr>
          <w:rFonts w:ascii="Times New Roman" w:eastAsia="Times New Roman" w:hAnsi="Times New Roman" w:cs="Times New Roman"/>
          <w:sz w:val="24"/>
          <w:szCs w:val="24"/>
          <w:lang w:eastAsia="ru-RU"/>
        </w:rPr>
      </w:pPr>
      <w:r w:rsidRPr="0019233F">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1D47654B" wp14:editId="5705AC96">
            <wp:simplePos x="0" y="0"/>
            <wp:positionH relativeFrom="column">
              <wp:posOffset>3943292</wp:posOffset>
            </wp:positionH>
            <wp:positionV relativeFrom="paragraph">
              <wp:posOffset>166428</wp:posOffset>
            </wp:positionV>
            <wp:extent cx="1333500" cy="1675765"/>
            <wp:effectExtent l="0" t="0" r="0" b="635"/>
            <wp:wrapThrough wrapText="bothSides">
              <wp:wrapPolygon edited="0">
                <wp:start x="0" y="0"/>
                <wp:lineTo x="0" y="21363"/>
                <wp:lineTo x="21291" y="21363"/>
                <wp:lineTo x="2129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675765"/>
                    </a:xfrm>
                    <a:prstGeom prst="rect">
                      <a:avLst/>
                    </a:prstGeom>
                    <a:noFill/>
                  </pic:spPr>
                </pic:pic>
              </a:graphicData>
            </a:graphic>
            <wp14:sizeRelH relativeFrom="margin">
              <wp14:pctWidth>0</wp14:pctWidth>
            </wp14:sizeRelH>
            <wp14:sizeRelV relativeFrom="margin">
              <wp14:pctHeight>0</wp14:pctHeight>
            </wp14:sizeRelV>
          </wp:anchor>
        </w:drawing>
      </w:r>
      <w:r w:rsidRPr="0019233F">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1" wp14:anchorId="1A37C8A9" wp14:editId="6919C92B">
            <wp:simplePos x="0" y="0"/>
            <wp:positionH relativeFrom="page">
              <wp:align>center</wp:align>
            </wp:positionH>
            <wp:positionV relativeFrom="paragraph">
              <wp:posOffset>149455</wp:posOffset>
            </wp:positionV>
            <wp:extent cx="1219200" cy="1672590"/>
            <wp:effectExtent l="0" t="0" r="0" b="3810"/>
            <wp:wrapThrough wrapText="bothSides">
              <wp:wrapPolygon edited="0">
                <wp:start x="0" y="0"/>
                <wp:lineTo x="0" y="21403"/>
                <wp:lineTo x="21263" y="21403"/>
                <wp:lineTo x="2126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672590"/>
                    </a:xfrm>
                    <a:prstGeom prst="rect">
                      <a:avLst/>
                    </a:prstGeom>
                    <a:noFill/>
                  </pic:spPr>
                </pic:pic>
              </a:graphicData>
            </a:graphic>
            <wp14:sizeRelH relativeFrom="margin">
              <wp14:pctWidth>0</wp14:pctWidth>
            </wp14:sizeRelH>
            <wp14:sizeRelV relativeFrom="margin">
              <wp14:pctHeight>0</wp14:pctHeight>
            </wp14:sizeRelV>
          </wp:anchor>
        </w:drawing>
      </w:r>
    </w:p>
    <w:p w14:paraId="3D6E403D" w14:textId="77777777" w:rsidR="0019233F" w:rsidRPr="0019233F" w:rsidRDefault="0019233F" w:rsidP="0019233F">
      <w:pPr>
        <w:spacing w:after="0" w:line="240" w:lineRule="auto"/>
        <w:rPr>
          <w:rFonts w:ascii="Times New Roman" w:eastAsia="Times New Roman" w:hAnsi="Times New Roman" w:cs="Times New Roman"/>
          <w:sz w:val="24"/>
          <w:szCs w:val="24"/>
          <w:lang w:eastAsia="ru-RU"/>
        </w:rPr>
      </w:pPr>
      <w:r w:rsidRPr="0019233F">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14:anchorId="78801C56" wp14:editId="65CBFF55">
            <wp:simplePos x="0" y="0"/>
            <wp:positionH relativeFrom="column">
              <wp:posOffset>35676</wp:posOffset>
            </wp:positionH>
            <wp:positionV relativeFrom="paragraph">
              <wp:posOffset>4445</wp:posOffset>
            </wp:positionV>
            <wp:extent cx="1460500" cy="1628140"/>
            <wp:effectExtent l="0" t="0" r="6350" b="0"/>
            <wp:wrapThrough wrapText="bothSides">
              <wp:wrapPolygon edited="0">
                <wp:start x="0" y="0"/>
                <wp:lineTo x="0" y="21229"/>
                <wp:lineTo x="21412" y="21229"/>
                <wp:lineTo x="2141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00" cy="1628140"/>
                    </a:xfrm>
                    <a:prstGeom prst="rect">
                      <a:avLst/>
                    </a:prstGeom>
                    <a:noFill/>
                  </pic:spPr>
                </pic:pic>
              </a:graphicData>
            </a:graphic>
            <wp14:sizeRelH relativeFrom="margin">
              <wp14:pctWidth>0</wp14:pctWidth>
            </wp14:sizeRelH>
            <wp14:sizeRelV relativeFrom="margin">
              <wp14:pctHeight>0</wp14:pctHeight>
            </wp14:sizeRelV>
          </wp:anchor>
        </w:drawing>
      </w:r>
    </w:p>
    <w:p w14:paraId="49A33FA6" w14:textId="77777777" w:rsidR="0019233F" w:rsidRPr="0019233F" w:rsidRDefault="0019233F" w:rsidP="0019233F">
      <w:pPr>
        <w:jc w:val="both"/>
        <w:rPr>
          <w:rFonts w:ascii="Times New Roman" w:eastAsia="Calibri" w:hAnsi="Times New Roman" w:cs="Times New Roman"/>
          <w:sz w:val="28"/>
          <w:szCs w:val="28"/>
        </w:rPr>
      </w:pPr>
    </w:p>
    <w:p w14:paraId="16CD94D4" w14:textId="77777777" w:rsidR="00C51E10" w:rsidRDefault="00C51E10"/>
    <w:sectPr w:rsidR="00C51E10" w:rsidSect="00872CF2">
      <w:footerReference w:type="default" r:id="rId16"/>
      <w:pgSz w:w="11906" w:h="16838"/>
      <w:pgMar w:top="1134"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704830"/>
      <w:docPartObj>
        <w:docPartGallery w:val="Page Numbers (Bottom of Page)"/>
        <w:docPartUnique/>
      </w:docPartObj>
    </w:sdtPr>
    <w:sdtEndPr/>
    <w:sdtContent>
      <w:p w14:paraId="0FBAD521" w14:textId="77777777" w:rsidR="00872CF2" w:rsidRDefault="0019233F">
        <w:pPr>
          <w:pStyle w:val="a4"/>
          <w:jc w:val="right"/>
        </w:pPr>
        <w:r>
          <w:fldChar w:fldCharType="begin"/>
        </w:r>
        <w:r>
          <w:instrText>PAGE   \* MERGEFORMAT</w:instrText>
        </w:r>
        <w:r>
          <w:fldChar w:fldCharType="separate"/>
        </w:r>
        <w:r>
          <w:rPr>
            <w:noProof/>
          </w:rPr>
          <w:t>12</w:t>
        </w:r>
        <w:r>
          <w:fldChar w:fldCharType="end"/>
        </w:r>
      </w:p>
    </w:sdtContent>
  </w:sdt>
  <w:p w14:paraId="0D8F1647" w14:textId="77777777" w:rsidR="00872CF2" w:rsidRDefault="0019233F">
    <w:pPr>
      <w:pStyle w:val="a4"/>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3DF9"/>
    <w:multiLevelType w:val="multilevel"/>
    <w:tmpl w:val="8050D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1E6FB6"/>
    <w:multiLevelType w:val="multilevel"/>
    <w:tmpl w:val="B0509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3F"/>
    <w:rsid w:val="0019233F"/>
    <w:rsid w:val="00C51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F9B5"/>
  <w15:chartTrackingRefBased/>
  <w15:docId w15:val="{7E1A5C20-680A-4E48-A039-C7A9E979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2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19233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92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2729</Words>
  <Characters>15560</Characters>
  <Application>Microsoft Office Word</Application>
  <DocSecurity>0</DocSecurity>
  <Lines>129</Lines>
  <Paragraphs>36</Paragraphs>
  <ScaleCrop>false</ScaleCrop>
  <Company/>
  <LinksUpToDate>false</LinksUpToDate>
  <CharactersWithSpaces>18253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Сапрыгина</dc:creator>
  <cp:keywords/>
  <dc:description/>
  <cp:lastModifiedBy>Мария Сапрыгина</cp:lastModifiedBy>
  <cp:revision>1</cp:revision>
  <dcterms:created xsi:type="dcterms:W3CDTF">2024-01-11T02:08:00Z</dcterms:created>
  <dcterms:modified xsi:type="dcterms:W3CDTF">2024-01-11T02:25:00Z</dcterms:modified>
</cp:coreProperties>
</file>