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46" w:rsidRPr="00336946" w:rsidRDefault="00336946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46">
        <w:rPr>
          <w:rFonts w:ascii="Times New Roman" w:hAnsi="Times New Roman" w:cs="Times New Roman"/>
          <w:sz w:val="28"/>
          <w:szCs w:val="28"/>
        </w:rPr>
        <w:t>Как помочь ребенку освоить грамоту?</w:t>
      </w:r>
      <w:r w:rsidRPr="00336946">
        <w:rPr>
          <w:rFonts w:ascii="Times New Roman" w:hAnsi="Times New Roman" w:cs="Times New Roman"/>
          <w:sz w:val="28"/>
          <w:szCs w:val="28"/>
        </w:rPr>
        <w:br/>
        <w:t>Первые ступеньки всегда самые сложные, но очень важные. С чего начать подготовку к грамоте и письму в детском саду?</w:t>
      </w:r>
    </w:p>
    <w:p w:rsidR="00336946" w:rsidRPr="00336946" w:rsidRDefault="00336946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46">
        <w:rPr>
          <w:rFonts w:ascii="Times New Roman" w:hAnsi="Times New Roman" w:cs="Times New Roman"/>
          <w:sz w:val="28"/>
          <w:szCs w:val="28"/>
        </w:rPr>
        <w:t>Грамота - это овладение умением читать и писать тексты, излагать свои мысли в письменной форме, понимать при чтении не только значение отдельных слов, предложений, также смысл текста.</w:t>
      </w:r>
    </w:p>
    <w:p w:rsidR="00941BCA" w:rsidRDefault="00D32706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36946" w:rsidRPr="00336946">
        <w:rPr>
          <w:rFonts w:ascii="Times New Roman" w:hAnsi="Times New Roman" w:cs="Times New Roman"/>
          <w:sz w:val="28"/>
          <w:szCs w:val="28"/>
        </w:rPr>
        <w:t>еленаправленное использование комплекса методов развития и обучения, соблюдение условий организации предметно-пространственной среды, сотрудничество с семьёй, повышение педагогической компетенции участников педагогического процесса способствуют эффективному овладению основных навыков устной и письменной речи, необходимых для дальнейшего обучения в школе и социализации ребёнка в обществе. </w:t>
      </w:r>
      <w:r w:rsidR="00336946" w:rsidRPr="00336946">
        <w:rPr>
          <w:rFonts w:ascii="Times New Roman" w:hAnsi="Times New Roman" w:cs="Times New Roman"/>
          <w:sz w:val="28"/>
          <w:szCs w:val="28"/>
        </w:rPr>
        <w:br/>
        <w:t>Можно попробовать провести долгосрочный проект , который рассчитан на весь год.</w:t>
      </w:r>
      <w:r w:rsidR="00336946" w:rsidRPr="00336946">
        <w:rPr>
          <w:rFonts w:ascii="Times New Roman" w:hAnsi="Times New Roman" w:cs="Times New Roman"/>
          <w:sz w:val="28"/>
          <w:szCs w:val="28"/>
        </w:rPr>
        <w:br/>
        <w:t>Одним мероприятием по проекту хотелось бы поделиться.</w:t>
      </w:r>
      <w:r w:rsidR="00336946" w:rsidRPr="0033694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336946" w:rsidRPr="00336946">
        <w:rPr>
          <w:rFonts w:ascii="Times New Roman" w:hAnsi="Times New Roman" w:cs="Times New Roman"/>
          <w:sz w:val="28"/>
          <w:szCs w:val="28"/>
        </w:rPr>
        <w:t>В рамках проекта "В мире звуков и букв" дети старшей группы  сочинили сказку "</w:t>
      </w:r>
      <w:proofErr w:type="spellStart"/>
      <w:r w:rsidR="00336946" w:rsidRPr="00336946"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 w:rsidR="00336946" w:rsidRPr="00336946">
        <w:rPr>
          <w:rFonts w:ascii="Times New Roman" w:hAnsi="Times New Roman" w:cs="Times New Roman"/>
          <w:sz w:val="28"/>
          <w:szCs w:val="28"/>
        </w:rPr>
        <w:t>". Сочиняя, дети вспомнили, что каждый звук живёт в домике, где всегда в окошках горит красный свет(гласные) или синий(согласные твердые) , а есть ещё зелёный (согласные мягкие).</w:t>
      </w:r>
      <w:r w:rsidR="00336946" w:rsidRPr="00336946">
        <w:rPr>
          <w:rFonts w:ascii="Times New Roman" w:hAnsi="Times New Roman" w:cs="Times New Roman"/>
          <w:sz w:val="28"/>
          <w:szCs w:val="28"/>
        </w:rPr>
        <w:br/>
      </w:r>
      <w:bookmarkEnd w:id="0"/>
      <w:r w:rsidR="00336946" w:rsidRPr="00336946">
        <w:rPr>
          <w:rFonts w:ascii="Times New Roman" w:hAnsi="Times New Roman" w:cs="Times New Roman"/>
          <w:sz w:val="28"/>
          <w:szCs w:val="28"/>
        </w:rPr>
        <w:t>Повторили артикуляционную гимнастику на произношение гласных звуков.</w:t>
      </w:r>
      <w:r w:rsidR="00336946" w:rsidRPr="00336946">
        <w:rPr>
          <w:rFonts w:ascii="Times New Roman" w:hAnsi="Times New Roman" w:cs="Times New Roman"/>
          <w:sz w:val="28"/>
          <w:szCs w:val="28"/>
        </w:rPr>
        <w:br/>
        <w:t xml:space="preserve">Уточнили, что у каждого слова есть свой домик в </w:t>
      </w:r>
      <w:proofErr w:type="spellStart"/>
      <w:r w:rsidR="00336946" w:rsidRPr="00336946">
        <w:rPr>
          <w:rFonts w:ascii="Times New Roman" w:hAnsi="Times New Roman" w:cs="Times New Roman"/>
          <w:sz w:val="28"/>
          <w:szCs w:val="28"/>
        </w:rPr>
        <w:t>Звукограде</w:t>
      </w:r>
      <w:proofErr w:type="spellEnd"/>
      <w:r w:rsidR="00336946" w:rsidRPr="00336946">
        <w:rPr>
          <w:rFonts w:ascii="Times New Roman" w:hAnsi="Times New Roman" w:cs="Times New Roman"/>
          <w:sz w:val="28"/>
          <w:szCs w:val="28"/>
        </w:rPr>
        <w:t>.</w:t>
      </w: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48718</wp:posOffset>
            </wp:positionV>
            <wp:extent cx="5940425" cy="2589464"/>
            <wp:effectExtent l="0" t="0" r="3175" b="1905"/>
            <wp:wrapNone/>
            <wp:docPr id="5" name="Рисунок 5" descr="https://sun9-36.userapi.com/impg/CPp51kPddZMycB4I0U_9sFVh0Gb5DWxP7G2UwQ/JcFrFUKRD7U.jpg?size=1280x558&amp;quality=95&amp;sign=bd8c9f0002b41c55a4054f128df39f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6.userapi.com/impg/CPp51kPddZMycB4I0U_9sFVh0Gb5DWxP7G2UwQ/JcFrFUKRD7U.jpg?size=1280x558&amp;quality=95&amp;sign=bd8c9f0002b41c55a4054f128df39fa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-380232</wp:posOffset>
            </wp:positionV>
            <wp:extent cx="5940425" cy="2589464"/>
            <wp:effectExtent l="0" t="0" r="3175" b="1905"/>
            <wp:wrapNone/>
            <wp:docPr id="6" name="Рисунок 6" descr="https://sun9-35.userapi.com/impg/xbQE8DSBSafSB8NjVK2xDTS6DUa8ug8OdOMKCA/43WtQiVAA98.jpg?size=1280x558&amp;quality=95&amp;sign=16e3301e4b9258e7c41b7c1d5bb7a7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5.userapi.com/impg/xbQE8DSBSafSB8NjVK2xDTS6DUa8ug8OdOMKCA/43WtQiVAA98.jpg?size=1280x558&amp;quality=95&amp;sign=16e3301e4b9258e7c41b7c1d5bb7a7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2279783</wp:posOffset>
            </wp:positionH>
            <wp:positionV relativeFrom="paragraph">
              <wp:posOffset>233651</wp:posOffset>
            </wp:positionV>
            <wp:extent cx="2805566" cy="6435411"/>
            <wp:effectExtent l="0" t="5080" r="8890" b="8890"/>
            <wp:wrapNone/>
            <wp:docPr id="7" name="Рисунок 7" descr="https://sun9-46.userapi.com/impg/MotyQYuAK6kbrUEp8YSwRg08cI4ZWKweXdJOJw/gHwZNjGIpN0.jpg?size=471x1080&amp;quality=95&amp;sign=be69af96e55fd21b1d9348c397ef15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impg/MotyQYuAK6kbrUEp8YSwRg08cI4ZWKweXdJOJw/gHwZNjGIpN0.jpg?size=471x1080&amp;quality=95&amp;sign=be69af96e55fd21b1d9348c397ef158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5566" cy="643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25" w:rsidRPr="00336946" w:rsidRDefault="00F42F25" w:rsidP="00336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2F25" w:rsidRPr="0033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B"/>
    <w:rsid w:val="00336946"/>
    <w:rsid w:val="006B471B"/>
    <w:rsid w:val="00941BCA"/>
    <w:rsid w:val="00D32706"/>
    <w:rsid w:val="00F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314"/>
  <w15:chartTrackingRefBased/>
  <w15:docId w15:val="{64479BF9-5588-4CAB-A2F0-6CFDFB0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2022-10-15T10:41:00Z</dcterms:created>
  <dcterms:modified xsi:type="dcterms:W3CDTF">2022-10-15T12:01:00Z</dcterms:modified>
</cp:coreProperties>
</file>