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851" w:rsidRPr="000F736D" w:rsidRDefault="001D2564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36D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947D98E" wp14:editId="547224CE">
            <wp:simplePos x="0" y="0"/>
            <wp:positionH relativeFrom="column">
              <wp:posOffset>-615315</wp:posOffset>
            </wp:positionH>
            <wp:positionV relativeFrom="paragraph">
              <wp:posOffset>0</wp:posOffset>
            </wp:positionV>
            <wp:extent cx="906780" cy="906780"/>
            <wp:effectExtent l="0" t="0" r="7620" b="7620"/>
            <wp:wrapSquare wrapText="bothSides"/>
            <wp:docPr id="10" name="Рисунок 3" descr="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851" w:rsidRPr="000F736D">
        <w:rPr>
          <w:rFonts w:ascii="Times New Roman" w:eastAsia="Times New Roman" w:hAnsi="Times New Roman" w:cs="Times New Roman"/>
          <w:b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36D">
        <w:rPr>
          <w:rFonts w:ascii="Times New Roman" w:eastAsia="Times New Roman" w:hAnsi="Times New Roman" w:cs="Times New Roman"/>
          <w:b/>
          <w:sz w:val="24"/>
          <w:szCs w:val="24"/>
        </w:rPr>
        <w:t xml:space="preserve"> «Детский сад № 70 «Солнечный город»</w:t>
      </w: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36D">
        <w:rPr>
          <w:rFonts w:ascii="Times New Roman" w:eastAsia="Times New Roman" w:hAnsi="Times New Roman" w:cs="Times New Roman"/>
          <w:b/>
          <w:sz w:val="24"/>
          <w:szCs w:val="24"/>
        </w:rPr>
        <w:t xml:space="preserve">630126 г. Новосибирск, ул. Выборная, 113/2, тел.: 209-04-22, </w:t>
      </w: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0F73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e-mail</w:t>
      </w:r>
      <w:proofErr w:type="gramEnd"/>
      <w:r w:rsidRPr="000F736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  <w:hyperlink r:id="rId5" w:history="1">
        <w:r w:rsidRPr="000F736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/>
          </w:rPr>
          <w:t>s_gorod@mail.ru</w:t>
        </w:r>
      </w:hyperlink>
    </w:p>
    <w:p w:rsidR="00D91851" w:rsidRPr="000F736D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736D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D91851" w:rsidRPr="000F736D" w:rsidRDefault="00D91851" w:rsidP="00D91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851" w:rsidRPr="000F736D" w:rsidRDefault="00D91851" w:rsidP="00D91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851" w:rsidRPr="000F736D" w:rsidRDefault="00D91851" w:rsidP="00D91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Pr="000F736D" w:rsidRDefault="00D91851" w:rsidP="00D918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D91851" w:rsidRPr="000F736D" w:rsidRDefault="00D91851" w:rsidP="00D91851">
      <w:pPr>
        <w:spacing w:after="120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D91851" w:rsidRPr="000F736D" w:rsidRDefault="00D91851" w:rsidP="00D91851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Дидактическое пособие</w:t>
      </w:r>
      <w:r w:rsidRPr="000F736D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D91851" w:rsidRPr="000F736D" w:rsidRDefault="00D91851" w:rsidP="00D91851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>«Театр на палочках</w:t>
      </w:r>
      <w:r w:rsidRPr="000F736D">
        <w:rPr>
          <w:rFonts w:ascii="Times New Roman" w:eastAsia="Calibri" w:hAnsi="Times New Roman" w:cs="Times New Roman"/>
          <w:b/>
          <w:sz w:val="36"/>
          <w:szCs w:val="36"/>
        </w:rPr>
        <w:t>»</w:t>
      </w:r>
    </w:p>
    <w:p w:rsidR="00D91851" w:rsidRPr="000F736D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91851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91851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5DF6" w:rsidRDefault="00045DF6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45DF6" w:rsidRPr="000F736D" w:rsidRDefault="00045DF6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D91851" w:rsidRPr="000F736D" w:rsidRDefault="00D91851" w:rsidP="00D9185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0F736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91851" w:rsidRDefault="00D91851" w:rsidP="00D9185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Хайруллина Ирина Николаевна,</w:t>
      </w:r>
    </w:p>
    <w:p w:rsidR="00D91851" w:rsidRDefault="00D91851" w:rsidP="00D9185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</w:p>
    <w:p w:rsidR="00D91851" w:rsidRPr="000F736D" w:rsidRDefault="00D91851" w:rsidP="00D91851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91851" w:rsidRPr="000F736D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91851" w:rsidRPr="000F736D" w:rsidRDefault="00D91851" w:rsidP="00D918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91851" w:rsidRPr="000F736D" w:rsidRDefault="00D91851" w:rsidP="00D9185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E2AC8" w:rsidRDefault="00D91851" w:rsidP="00D918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DE2AC8" w:rsidRDefault="00DE2AC8" w:rsidP="00D918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5DF6" w:rsidRDefault="00045DF6" w:rsidP="00045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5DF6" w:rsidRDefault="00045DF6" w:rsidP="00045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91851" w:rsidRDefault="00D91851" w:rsidP="00045D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Новосибирск, 2024</w:t>
      </w:r>
      <w:r w:rsidRPr="000F736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</w:p>
    <w:p w:rsidR="0054226A" w:rsidRDefault="0054226A" w:rsidP="00045D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3DC7" w:rsidRPr="00DE2AC8" w:rsidRDefault="00A83DC7" w:rsidP="00A83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5E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Pr="005E015E">
        <w:rPr>
          <w:rFonts w:ascii="Times New Roman" w:hAnsi="Times New Roman" w:cs="Times New Roman"/>
          <w:sz w:val="28"/>
          <w:szCs w:val="28"/>
        </w:rPr>
        <w:t xml:space="preserve">: </w:t>
      </w:r>
      <w:r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Художественно</w:t>
      </w:r>
      <w:r w:rsidRPr="00DE2AC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эстетическое</w:t>
      </w:r>
      <w:r w:rsidRPr="00DE2AC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7219C"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развитие, речевое</w:t>
      </w:r>
      <w:r w:rsidR="00E840E9"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развитие,</w:t>
      </w:r>
      <w:r w:rsidR="002554EC"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соц</w:t>
      </w:r>
      <w:r w:rsidR="00E840E9" w:rsidRPr="00DE2AC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иально-коммуникативное развитие, познавательное развитие.</w:t>
      </w:r>
    </w:p>
    <w:p w:rsidR="00A83DC7" w:rsidRPr="005E015E" w:rsidRDefault="00A83DC7" w:rsidP="00A83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2AC8">
        <w:rPr>
          <w:rFonts w:ascii="Times New Roman" w:hAnsi="Times New Roman" w:cs="Times New Roman"/>
          <w:b/>
          <w:sz w:val="28"/>
          <w:szCs w:val="28"/>
        </w:rPr>
        <w:t>Возрастная категория</w:t>
      </w:r>
      <w:r w:rsidR="00DE2AC8">
        <w:rPr>
          <w:rFonts w:ascii="Times New Roman" w:hAnsi="Times New Roman" w:cs="Times New Roman"/>
          <w:sz w:val="28"/>
          <w:szCs w:val="28"/>
        </w:rPr>
        <w:t>: 2-4</w:t>
      </w:r>
      <w:r w:rsidRPr="00DE2AC8">
        <w:rPr>
          <w:rFonts w:ascii="Times New Roman" w:hAnsi="Times New Roman" w:cs="Times New Roman"/>
          <w:sz w:val="28"/>
          <w:szCs w:val="28"/>
        </w:rPr>
        <w:t>года</w:t>
      </w:r>
    </w:p>
    <w:p w:rsidR="00A83DC7" w:rsidRPr="005E015E" w:rsidRDefault="00A83DC7" w:rsidP="00A83D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15E">
        <w:rPr>
          <w:rFonts w:ascii="Times New Roman" w:hAnsi="Times New Roman" w:cs="Times New Roman"/>
          <w:b/>
          <w:sz w:val="28"/>
          <w:szCs w:val="28"/>
        </w:rPr>
        <w:t>Количество игроков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E015E">
        <w:rPr>
          <w:rFonts w:ascii="Times New Roman" w:hAnsi="Times New Roman" w:cs="Times New Roman"/>
          <w:sz w:val="28"/>
          <w:szCs w:val="28"/>
        </w:rPr>
        <w:t>до 30 детей</w:t>
      </w:r>
    </w:p>
    <w:p w:rsidR="00182306" w:rsidRPr="00CE4AEC" w:rsidRDefault="00F40399" w:rsidP="00CE4A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82306" w:rsidRDefault="00182306" w:rsidP="00A83D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82306">
        <w:rPr>
          <w:sz w:val="28"/>
          <w:szCs w:val="28"/>
        </w:rPr>
        <w:t>Дети любят театрализованную игру, в которой они воспроизводят знакомые литературные сюжеты. Именно это активизирует их мышление, тренирует память и образное восприятие, развивает воображение и фантазию, совершенствует речь</w:t>
      </w:r>
      <w:r>
        <w:rPr>
          <w:sz w:val="28"/>
          <w:szCs w:val="28"/>
        </w:rPr>
        <w:t xml:space="preserve">. </w:t>
      </w:r>
      <w:r w:rsidRPr="00182306">
        <w:rPr>
          <w:sz w:val="28"/>
          <w:szCs w:val="28"/>
        </w:rPr>
        <w:t>Участвуя в театрализованных играх, дети становятся участниками разных событий из жизни людей, животных, растений, что даёт им возможность лучше познать окружающий мир. Также театрализованная игра прививает ребёнку устойчивый интерес к родной культуре, художественной литературе, театру.</w:t>
      </w:r>
    </w:p>
    <w:p w:rsidR="00182306" w:rsidRDefault="00F40399" w:rsidP="001F2D5F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6B5AB77">
            <wp:extent cx="2882320" cy="2164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44" cy="217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5E1F039C">
            <wp:extent cx="2933702" cy="22021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12" cy="221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399" w:rsidRDefault="00F40399" w:rsidP="00A83D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40399" w:rsidRDefault="001F2D5F" w:rsidP="00890E2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2A627C" w:rsidRDefault="00A83DC7" w:rsidP="00A83D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015E">
        <w:rPr>
          <w:b/>
          <w:sz w:val="28"/>
          <w:szCs w:val="28"/>
        </w:rPr>
        <w:t>Цель данного пособия</w:t>
      </w:r>
      <w:r w:rsidRPr="005E015E">
        <w:rPr>
          <w:sz w:val="28"/>
          <w:szCs w:val="28"/>
        </w:rPr>
        <w:t xml:space="preserve">: </w:t>
      </w:r>
      <w:r w:rsidR="002A627C" w:rsidRPr="002A627C">
        <w:rPr>
          <w:sz w:val="28"/>
          <w:szCs w:val="28"/>
        </w:rPr>
        <w:t>развитие связной речи детей дошкольного возраста</w:t>
      </w:r>
      <w:r w:rsidR="00182306">
        <w:rPr>
          <w:sz w:val="28"/>
          <w:szCs w:val="28"/>
        </w:rPr>
        <w:t xml:space="preserve"> через театрализованную </w:t>
      </w:r>
      <w:r w:rsidR="00182306" w:rsidRPr="002A627C">
        <w:rPr>
          <w:sz w:val="28"/>
          <w:szCs w:val="28"/>
        </w:rPr>
        <w:t>деятельность</w:t>
      </w:r>
      <w:r w:rsidR="00182306">
        <w:rPr>
          <w:sz w:val="28"/>
          <w:szCs w:val="28"/>
        </w:rPr>
        <w:t xml:space="preserve"> </w:t>
      </w:r>
      <w:r w:rsidR="00182306" w:rsidRPr="00E3613A">
        <w:rPr>
          <w:sz w:val="28"/>
          <w:szCs w:val="28"/>
        </w:rPr>
        <w:t>и дидактические игры.</w:t>
      </w:r>
    </w:p>
    <w:p w:rsidR="00A83DC7" w:rsidRPr="005E015E" w:rsidRDefault="00A83DC7" w:rsidP="00A83DC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2"/>
          <w:szCs w:val="22"/>
        </w:rPr>
      </w:pPr>
      <w:r w:rsidRPr="005E015E">
        <w:rPr>
          <w:b/>
          <w:bCs/>
          <w:sz w:val="27"/>
          <w:szCs w:val="27"/>
        </w:rPr>
        <w:t>Задачи:</w:t>
      </w:r>
    </w:p>
    <w:p w:rsidR="00467B5A" w:rsidRPr="00467B5A" w:rsidRDefault="00467B5A" w:rsidP="00467B5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и поддерживать интерес детей </w:t>
      </w:r>
      <w:r w:rsidR="00972B56"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 </w:t>
      </w:r>
      <w:r w:rsidR="00972B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художественной литературе и </w:t>
      </w:r>
      <w:r w:rsidRPr="00467B5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театральной деятельности</w:t>
      </w:r>
      <w:r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7B5A" w:rsidRPr="00467B5A" w:rsidRDefault="00467B5A" w:rsidP="00467B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Активизировать и обогащать словарный запас.</w:t>
      </w:r>
    </w:p>
    <w:p w:rsidR="00467B5A" w:rsidRPr="00467B5A" w:rsidRDefault="00467B5A" w:rsidP="00467B5A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мышление, воображение, память и эмоциональную отзывчивость.</w:t>
      </w:r>
    </w:p>
    <w:p w:rsidR="00A83DC7" w:rsidRDefault="00467B5A" w:rsidP="00815AA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67B5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диалогическую и монологическую формы речи.</w:t>
      </w:r>
    </w:p>
    <w:p w:rsidR="00E85E6F" w:rsidRDefault="00D5235D">
      <w:pPr>
        <w:rPr>
          <w:rFonts w:ascii="Times New Roman" w:hAnsi="Times New Roman" w:cs="Times New Roman"/>
          <w:sz w:val="28"/>
          <w:szCs w:val="28"/>
        </w:rPr>
      </w:pPr>
      <w:r w:rsidRPr="00D5235D">
        <w:rPr>
          <w:rFonts w:ascii="Times New Roman" w:hAnsi="Times New Roman" w:cs="Times New Roman"/>
          <w:b/>
          <w:sz w:val="28"/>
          <w:szCs w:val="28"/>
        </w:rPr>
        <w:t>Дидакти</w:t>
      </w:r>
      <w:r>
        <w:rPr>
          <w:rFonts w:ascii="Times New Roman" w:hAnsi="Times New Roman" w:cs="Times New Roman"/>
          <w:b/>
          <w:sz w:val="28"/>
          <w:szCs w:val="28"/>
        </w:rPr>
        <w:t>ческое пособие – «Театр на палочках</w:t>
      </w:r>
      <w:r w:rsidRPr="00D5235D">
        <w:rPr>
          <w:rFonts w:ascii="Times New Roman" w:hAnsi="Times New Roman" w:cs="Times New Roman"/>
          <w:b/>
          <w:sz w:val="28"/>
          <w:szCs w:val="28"/>
        </w:rPr>
        <w:t>»</w:t>
      </w:r>
      <w:r w:rsidRPr="00D523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представляет собой сброшюрованный альбом</w:t>
      </w:r>
      <w:r w:rsidR="00FF1FAC">
        <w:rPr>
          <w:rFonts w:ascii="Times New Roman" w:hAnsi="Times New Roman" w:cs="Times New Roman"/>
          <w:sz w:val="28"/>
          <w:szCs w:val="28"/>
        </w:rPr>
        <w:t>, который раскладывается как папка- передвижка.</w:t>
      </w:r>
      <w:r w:rsidRPr="00D5235D">
        <w:rPr>
          <w:rFonts w:ascii="Times New Roman" w:hAnsi="Times New Roman" w:cs="Times New Roman"/>
          <w:sz w:val="28"/>
          <w:szCs w:val="28"/>
        </w:rPr>
        <w:t xml:space="preserve"> </w:t>
      </w:r>
      <w:r w:rsidR="00FF1FAC">
        <w:rPr>
          <w:rFonts w:ascii="Times New Roman" w:hAnsi="Times New Roman" w:cs="Times New Roman"/>
          <w:sz w:val="28"/>
          <w:szCs w:val="28"/>
        </w:rPr>
        <w:t xml:space="preserve">Первая страница – это обложка с названием, на оборотной стороне которой, располагаются цветные палочки на липучках. Все остальные страницы </w:t>
      </w:r>
      <w:r w:rsidR="00FF1FAC">
        <w:rPr>
          <w:rFonts w:ascii="Times New Roman" w:hAnsi="Times New Roman" w:cs="Times New Roman"/>
          <w:sz w:val="28"/>
          <w:szCs w:val="28"/>
        </w:rPr>
        <w:lastRenderedPageBreak/>
        <w:t>пособия</w:t>
      </w:r>
      <w:r w:rsidR="00E840E9">
        <w:rPr>
          <w:rFonts w:ascii="Times New Roman" w:hAnsi="Times New Roman" w:cs="Times New Roman"/>
          <w:sz w:val="28"/>
          <w:szCs w:val="28"/>
        </w:rPr>
        <w:t xml:space="preserve"> – игровые поля со сказочными героями, которые крепятся на липучки.</w:t>
      </w:r>
      <w:r w:rsidR="00AE4286">
        <w:rPr>
          <w:rFonts w:ascii="Times New Roman" w:hAnsi="Times New Roman" w:cs="Times New Roman"/>
          <w:sz w:val="28"/>
          <w:szCs w:val="28"/>
        </w:rPr>
        <w:t xml:space="preserve"> Каждое поле соответствует определенной сказке:</w:t>
      </w:r>
      <w:r w:rsidR="00A7219C">
        <w:rPr>
          <w:rFonts w:ascii="Times New Roman" w:hAnsi="Times New Roman" w:cs="Times New Roman"/>
          <w:sz w:val="28"/>
          <w:szCs w:val="28"/>
        </w:rPr>
        <w:t xml:space="preserve"> «Теремок», «Заюшкина избушка», «Репка», «Колобок», «Лисичка со скалочкой»,</w:t>
      </w:r>
      <w:r w:rsidR="00AE4286">
        <w:rPr>
          <w:rFonts w:ascii="Times New Roman" w:hAnsi="Times New Roman" w:cs="Times New Roman"/>
          <w:sz w:val="28"/>
          <w:szCs w:val="28"/>
        </w:rPr>
        <w:t xml:space="preserve"> «Красная шапочка».</w:t>
      </w:r>
      <w:r w:rsidR="00E2681F">
        <w:rPr>
          <w:rFonts w:ascii="Times New Roman" w:hAnsi="Times New Roman" w:cs="Times New Roman"/>
          <w:sz w:val="28"/>
          <w:szCs w:val="28"/>
        </w:rPr>
        <w:t xml:space="preserve"> </w:t>
      </w:r>
      <w:r w:rsidR="00972B56" w:rsidRPr="00972B56">
        <w:rPr>
          <w:rFonts w:ascii="Times New Roman" w:hAnsi="Times New Roman" w:cs="Times New Roman"/>
          <w:sz w:val="28"/>
          <w:szCs w:val="28"/>
        </w:rPr>
        <w:t>В комплект к альбому входит зеленая коробка с небольшими отверстиями, в которые вставляются палочки со сказочными героями на липучках. Это коробка необходима при драматизации сказок и для некоторых дидактических игр.</w:t>
      </w:r>
    </w:p>
    <w:p w:rsidR="001C4F33" w:rsidRDefault="001F2D5F" w:rsidP="001C4F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611A4">
            <wp:extent cx="2554605" cy="1920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E7C14">
            <wp:extent cx="2548255" cy="19081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F33" w:rsidRPr="001C4F33" w:rsidRDefault="001C4F33" w:rsidP="001C4F33">
      <w:pPr>
        <w:rPr>
          <w:rFonts w:ascii="Times New Roman" w:hAnsi="Times New Roman" w:cs="Times New Roman"/>
          <w:sz w:val="28"/>
          <w:szCs w:val="28"/>
        </w:rPr>
      </w:pPr>
      <w:r w:rsidRPr="001C4F33">
        <w:rPr>
          <w:rFonts w:ascii="Times New Roman" w:hAnsi="Times New Roman" w:cs="Times New Roman"/>
          <w:sz w:val="28"/>
          <w:szCs w:val="28"/>
        </w:rPr>
        <w:t>Пособие «Театр на палочках» используется как на индивидуальных, так и на групповых занятиях с детьми.</w:t>
      </w:r>
      <w:r w:rsidRPr="001C4F33">
        <w:t xml:space="preserve"> </w:t>
      </w:r>
      <w:r w:rsidRPr="001C4F33">
        <w:rPr>
          <w:rFonts w:ascii="Times New Roman" w:hAnsi="Times New Roman" w:cs="Times New Roman"/>
          <w:sz w:val="28"/>
          <w:szCs w:val="28"/>
        </w:rPr>
        <w:t>В непосредственно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ситуаций. По мере взросления детей, данное пособие можно пополнять другими сказками.</w:t>
      </w:r>
    </w:p>
    <w:p w:rsidR="001C4F33" w:rsidRDefault="001C4F33" w:rsidP="001C4F33">
      <w:pPr>
        <w:rPr>
          <w:rFonts w:ascii="Times New Roman" w:hAnsi="Times New Roman" w:cs="Times New Roman"/>
          <w:sz w:val="28"/>
          <w:szCs w:val="28"/>
        </w:rPr>
      </w:pPr>
      <w:r w:rsidRPr="001C4F33">
        <w:rPr>
          <w:rFonts w:ascii="Times New Roman" w:hAnsi="Times New Roman" w:cs="Times New Roman"/>
          <w:sz w:val="28"/>
          <w:szCs w:val="28"/>
        </w:rPr>
        <w:t>Предложенное пособие и система 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 (описанных ниже)</w:t>
      </w:r>
      <w:r w:rsidRPr="001C4F33">
        <w:rPr>
          <w:rFonts w:ascii="Times New Roman" w:hAnsi="Times New Roman" w:cs="Times New Roman"/>
          <w:sz w:val="28"/>
          <w:szCs w:val="28"/>
        </w:rPr>
        <w:t xml:space="preserve"> способствует: обогащению активного слов</w:t>
      </w:r>
      <w:r>
        <w:rPr>
          <w:rFonts w:ascii="Times New Roman" w:hAnsi="Times New Roman" w:cs="Times New Roman"/>
          <w:sz w:val="28"/>
          <w:szCs w:val="28"/>
        </w:rPr>
        <w:t>аря,</w:t>
      </w:r>
      <w:r w:rsidRPr="001C4F33">
        <w:rPr>
          <w:rFonts w:ascii="Times New Roman" w:hAnsi="Times New Roman" w:cs="Times New Roman"/>
          <w:sz w:val="28"/>
          <w:szCs w:val="28"/>
        </w:rPr>
        <w:t xml:space="preserve"> развитию речевых и творческих способностей дошкольников.</w:t>
      </w:r>
    </w:p>
    <w:p w:rsidR="00E85E6F" w:rsidRPr="001C4F33" w:rsidRDefault="00815AA9">
      <w:pPr>
        <w:rPr>
          <w:rFonts w:ascii="Times New Roman" w:hAnsi="Times New Roman" w:cs="Times New Roman"/>
          <w:sz w:val="28"/>
          <w:szCs w:val="28"/>
        </w:rPr>
      </w:pPr>
      <w:r w:rsidRPr="00815AA9">
        <w:rPr>
          <w:rFonts w:ascii="Times New Roman" w:hAnsi="Times New Roman" w:cs="Times New Roman"/>
          <w:sz w:val="28"/>
          <w:szCs w:val="28"/>
        </w:rPr>
        <w:t>Театрализованная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</w:t>
      </w:r>
      <w:r w:rsidRPr="00815AA9">
        <w:rPr>
          <w:rFonts w:ascii="Times New Roman" w:hAnsi="Times New Roman" w:cs="Times New Roman"/>
          <w:sz w:val="28"/>
          <w:szCs w:val="28"/>
        </w:rPr>
        <w:t>решает многие педагогические задачи, в особенности речевого, интеллектуального и художественно-эстетического развития и воспитания детей, является средством приобщения ребенка к духовным ценностям.</w:t>
      </w:r>
    </w:p>
    <w:p w:rsidR="00E3613A" w:rsidRDefault="00E3613A">
      <w:pPr>
        <w:rPr>
          <w:rFonts w:ascii="Times New Roman" w:hAnsi="Times New Roman" w:cs="Times New Roman"/>
          <w:b/>
          <w:sz w:val="28"/>
          <w:szCs w:val="28"/>
        </w:rPr>
      </w:pPr>
    </w:p>
    <w:p w:rsidR="00E3613A" w:rsidRDefault="00E3613A">
      <w:pPr>
        <w:rPr>
          <w:rFonts w:ascii="Times New Roman" w:hAnsi="Times New Roman" w:cs="Times New Roman"/>
          <w:b/>
          <w:sz w:val="28"/>
          <w:szCs w:val="28"/>
        </w:rPr>
      </w:pPr>
    </w:p>
    <w:p w:rsidR="00972B56" w:rsidRDefault="00972B56">
      <w:pPr>
        <w:rPr>
          <w:rFonts w:ascii="Times New Roman" w:hAnsi="Times New Roman" w:cs="Times New Roman"/>
          <w:b/>
          <w:sz w:val="28"/>
          <w:szCs w:val="28"/>
        </w:rPr>
      </w:pPr>
    </w:p>
    <w:p w:rsidR="00E85E6F" w:rsidRDefault="00E361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357505</wp:posOffset>
            </wp:positionV>
            <wp:extent cx="2729865" cy="204597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4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E6F" w:rsidRPr="00E85E6F">
        <w:rPr>
          <w:rFonts w:ascii="Times New Roman" w:hAnsi="Times New Roman" w:cs="Times New Roman"/>
          <w:b/>
          <w:sz w:val="28"/>
          <w:szCs w:val="28"/>
        </w:rPr>
        <w:t>Варианты использования дидактического пособия:</w:t>
      </w:r>
    </w:p>
    <w:p w:rsidR="00EC704F" w:rsidRPr="00EC704F" w:rsidRDefault="00EC704F" w:rsidP="00EC704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</w:rPr>
        <w:t xml:space="preserve">1. </w:t>
      </w:r>
      <w:r w:rsidRPr="00EC704F">
        <w:rPr>
          <w:rStyle w:val="a4"/>
          <w:color w:val="333333"/>
          <w:sz w:val="28"/>
          <w:szCs w:val="28"/>
        </w:rPr>
        <w:t>«Кто спрятался в домике? »</w:t>
      </w:r>
    </w:p>
    <w:p w:rsidR="00EC704F" w:rsidRPr="00EC704F" w:rsidRDefault="00EC704F" w:rsidP="00EC704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EC704F">
        <w:rPr>
          <w:rStyle w:val="a4"/>
          <w:color w:val="333333"/>
          <w:sz w:val="28"/>
          <w:szCs w:val="28"/>
        </w:rPr>
        <w:t>Цель:</w:t>
      </w:r>
      <w:r w:rsidR="00085D11">
        <w:rPr>
          <w:color w:val="333333"/>
          <w:sz w:val="28"/>
          <w:szCs w:val="28"/>
        </w:rPr>
        <w:t> </w:t>
      </w:r>
      <w:r w:rsidR="00085D11" w:rsidRPr="00085D11">
        <w:rPr>
          <w:color w:val="333333"/>
          <w:sz w:val="28"/>
          <w:szCs w:val="28"/>
        </w:rPr>
        <w:t>развитие зрительной памяти, внимания, связной речи.</w:t>
      </w:r>
      <w:r w:rsidR="00E3613A" w:rsidRPr="00E361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EC704F" w:rsidRPr="00EC704F" w:rsidRDefault="00EC704F" w:rsidP="00EC704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EC704F">
        <w:rPr>
          <w:rStyle w:val="a4"/>
          <w:color w:val="333333"/>
          <w:sz w:val="28"/>
          <w:szCs w:val="28"/>
        </w:rPr>
        <w:t>Ход игры:</w:t>
      </w:r>
      <w:r w:rsidRPr="00EC704F">
        <w:rPr>
          <w:color w:val="333333"/>
          <w:sz w:val="28"/>
          <w:szCs w:val="28"/>
        </w:rPr>
        <w:t xml:space="preserve"> Поставьте перед </w:t>
      </w:r>
      <w:r>
        <w:rPr>
          <w:color w:val="333333"/>
          <w:sz w:val="28"/>
          <w:szCs w:val="28"/>
        </w:rPr>
        <w:t>ребенком на 1 минуту 4-5 героев из сказки</w:t>
      </w:r>
      <w:r w:rsidRPr="00EC704F">
        <w:rPr>
          <w:color w:val="333333"/>
          <w:sz w:val="28"/>
          <w:szCs w:val="28"/>
        </w:rPr>
        <w:t xml:space="preserve">. Предложить ребенку </w:t>
      </w:r>
      <w:r>
        <w:rPr>
          <w:color w:val="333333"/>
          <w:sz w:val="28"/>
          <w:szCs w:val="28"/>
        </w:rPr>
        <w:t>отвернуться. Убрать одного героя за домик.</w:t>
      </w:r>
      <w:r w:rsidRPr="00EC704F">
        <w:rPr>
          <w:color w:val="333333"/>
          <w:sz w:val="28"/>
          <w:szCs w:val="28"/>
        </w:rPr>
        <w:t xml:space="preserve"> Кто спрятался в домике?</w:t>
      </w:r>
    </w:p>
    <w:p w:rsidR="00EC704F" w:rsidRPr="00EC704F" w:rsidRDefault="00EC704F">
      <w:pPr>
        <w:rPr>
          <w:rFonts w:ascii="Times New Roman" w:hAnsi="Times New Roman" w:cs="Times New Roman"/>
          <w:sz w:val="28"/>
          <w:szCs w:val="28"/>
        </w:rPr>
      </w:pPr>
    </w:p>
    <w:p w:rsidR="000B6B6D" w:rsidRDefault="0029104B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  <w:shd w:val="clear" w:color="auto" w:fill="FFFFFF"/>
        </w:rPr>
      </w:pPr>
      <w:r>
        <w:rPr>
          <w:rStyle w:val="a4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:rsidR="00E85E6F" w:rsidRPr="00E85E6F" w:rsidRDefault="0029104B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  <w:shd w:val="clear" w:color="auto" w:fill="FFFFFF"/>
        </w:rPr>
        <w:t xml:space="preserve"> </w:t>
      </w:r>
      <w:r w:rsidR="00EC704F">
        <w:rPr>
          <w:rStyle w:val="a4"/>
          <w:color w:val="333333"/>
          <w:sz w:val="28"/>
          <w:szCs w:val="28"/>
          <w:shd w:val="clear" w:color="auto" w:fill="FFFFFF"/>
        </w:rPr>
        <w:t>2</w:t>
      </w:r>
      <w:r w:rsidR="00317921">
        <w:rPr>
          <w:rStyle w:val="a4"/>
          <w:color w:val="333333"/>
          <w:sz w:val="28"/>
          <w:szCs w:val="28"/>
          <w:shd w:val="clear" w:color="auto" w:fill="FFFFFF"/>
        </w:rPr>
        <w:t xml:space="preserve">. </w:t>
      </w:r>
      <w:r w:rsidR="00EC704F">
        <w:rPr>
          <w:rStyle w:val="a4"/>
          <w:color w:val="333333"/>
          <w:sz w:val="28"/>
          <w:szCs w:val="28"/>
          <w:shd w:val="clear" w:color="auto" w:fill="FFFFFF"/>
        </w:rPr>
        <w:t>Игра</w:t>
      </w:r>
      <w:r w:rsidR="00E85E6F" w:rsidRPr="00E85E6F">
        <w:rPr>
          <w:rStyle w:val="a4"/>
          <w:color w:val="333333"/>
          <w:sz w:val="28"/>
          <w:szCs w:val="28"/>
          <w:shd w:val="clear" w:color="auto" w:fill="FFFFFF"/>
        </w:rPr>
        <w:t xml:space="preserve"> «Что изменилось?»</w:t>
      </w:r>
    </w:p>
    <w:p w:rsidR="00E85E6F" w:rsidRPr="00E85E6F" w:rsidRDefault="00890E21" w:rsidP="00C209F3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Helvetica" w:hAnsi="Helvetica"/>
          <w:color w:val="333333"/>
          <w:sz w:val="28"/>
          <w:szCs w:val="28"/>
        </w:rPr>
      </w:pPr>
      <w:r w:rsidRPr="00E3613A">
        <w:rPr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3456305</wp:posOffset>
            </wp:positionV>
            <wp:extent cx="2682240" cy="2011680"/>
            <wp:effectExtent l="0" t="0" r="3810" b="7620"/>
            <wp:wrapSquare wrapText="bothSides"/>
            <wp:docPr id="15" name="Рисунок 15" descr="https://sun9-26.userapi.com/impg/XDMSUg7oCVjivuh11mLNLkgOGiMqmw2_AjddlA/_PJlrg26pKc.jpg?size=2560x1920&amp;quality=95&amp;sign=45f50661ca7c19beee8deab5863a31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6.userapi.com/impg/XDMSUg7oCVjivuh11mLNLkgOGiMqmw2_AjddlA/_PJlrg26pKc.jpg?size=2560x1920&amp;quality=95&amp;sign=45f50661ca7c19beee8deab5863a31a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04B">
        <w:rPr>
          <w:rStyle w:val="a4"/>
          <w:color w:val="333333"/>
          <w:sz w:val="28"/>
          <w:szCs w:val="28"/>
          <w:shd w:val="clear" w:color="auto" w:fill="FFFFFF"/>
        </w:rPr>
        <w:t xml:space="preserve">                       </w:t>
      </w:r>
      <w:r w:rsidR="000B6B6D">
        <w:rPr>
          <w:rStyle w:val="a4"/>
          <w:color w:val="333333"/>
          <w:sz w:val="28"/>
          <w:szCs w:val="28"/>
          <w:shd w:val="clear" w:color="auto" w:fill="FFFFFF"/>
        </w:rPr>
        <w:t xml:space="preserve">                            </w:t>
      </w:r>
      <w:r w:rsidR="00E85E6F" w:rsidRPr="00E85E6F">
        <w:rPr>
          <w:rStyle w:val="a4"/>
          <w:color w:val="333333"/>
          <w:sz w:val="28"/>
          <w:szCs w:val="28"/>
          <w:shd w:val="clear" w:color="auto" w:fill="FFFFFF"/>
        </w:rPr>
        <w:t>Цель:</w:t>
      </w:r>
      <w:r w:rsidR="00E85E6F" w:rsidRPr="00E85E6F">
        <w:rPr>
          <w:color w:val="333333"/>
          <w:sz w:val="28"/>
          <w:szCs w:val="28"/>
          <w:shd w:val="clear" w:color="auto" w:fill="FFFFFF"/>
        </w:rPr>
        <w:t> ра</w:t>
      </w:r>
      <w:r w:rsidR="0029104B">
        <w:rPr>
          <w:color w:val="333333"/>
          <w:sz w:val="28"/>
          <w:szCs w:val="28"/>
          <w:shd w:val="clear" w:color="auto" w:fill="FFFFFF"/>
        </w:rPr>
        <w:t xml:space="preserve">звитие </w:t>
      </w:r>
      <w:r w:rsidR="00C209F3">
        <w:rPr>
          <w:color w:val="333333"/>
          <w:sz w:val="28"/>
          <w:szCs w:val="28"/>
          <w:shd w:val="clear" w:color="auto" w:fill="FFFFFF"/>
        </w:rPr>
        <w:t xml:space="preserve">зрительной </w:t>
      </w:r>
      <w:proofErr w:type="gramStart"/>
      <w:r w:rsidR="0079302E">
        <w:rPr>
          <w:color w:val="333333"/>
          <w:sz w:val="28"/>
          <w:szCs w:val="28"/>
          <w:shd w:val="clear" w:color="auto" w:fill="FFFFFF"/>
        </w:rPr>
        <w:t xml:space="preserve">памяти,  </w:t>
      </w:r>
      <w:r w:rsidR="0029104B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End"/>
      <w:r w:rsidR="0029104B">
        <w:rPr>
          <w:color w:val="333333"/>
          <w:sz w:val="28"/>
          <w:szCs w:val="28"/>
          <w:shd w:val="clear" w:color="auto" w:fill="FFFFFF"/>
        </w:rPr>
        <w:t xml:space="preserve">                                       </w:t>
      </w:r>
      <w:r w:rsidR="00C209F3">
        <w:rPr>
          <w:color w:val="333333"/>
          <w:sz w:val="28"/>
          <w:szCs w:val="28"/>
          <w:shd w:val="clear" w:color="auto" w:fill="FFFFFF"/>
        </w:rPr>
        <w:t xml:space="preserve">      </w:t>
      </w:r>
      <w:r w:rsidR="0029104B">
        <w:rPr>
          <w:color w:val="333333"/>
          <w:sz w:val="28"/>
          <w:szCs w:val="28"/>
          <w:shd w:val="clear" w:color="auto" w:fill="FFFFFF"/>
        </w:rPr>
        <w:t xml:space="preserve">внимания, связной речи. </w:t>
      </w:r>
    </w:p>
    <w:p w:rsidR="00E85E6F" w:rsidRDefault="00E85E6F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E85E6F">
        <w:rPr>
          <w:rStyle w:val="a4"/>
          <w:color w:val="333333"/>
          <w:sz w:val="28"/>
          <w:szCs w:val="28"/>
          <w:shd w:val="clear" w:color="auto" w:fill="FFFFFF"/>
        </w:rPr>
        <w:t>Ход игры: </w:t>
      </w:r>
      <w:r w:rsidR="00EC704F">
        <w:rPr>
          <w:color w:val="333333"/>
          <w:sz w:val="28"/>
          <w:szCs w:val="28"/>
          <w:shd w:val="clear" w:color="auto" w:fill="FFFFFF"/>
        </w:rPr>
        <w:t>Поставить перед ребенком 3-4 фигурки</w:t>
      </w:r>
      <w:r w:rsidRPr="00E85E6F">
        <w:rPr>
          <w:color w:val="333333"/>
          <w:sz w:val="28"/>
          <w:szCs w:val="28"/>
          <w:shd w:val="clear" w:color="auto" w:fill="FFFFFF"/>
        </w:rPr>
        <w:t xml:space="preserve"> из </w:t>
      </w:r>
      <w:r w:rsidR="00E3613A" w:rsidRPr="00E85E6F">
        <w:rPr>
          <w:color w:val="333333"/>
          <w:sz w:val="28"/>
          <w:szCs w:val="28"/>
          <w:shd w:val="clear" w:color="auto" w:fill="FFFFFF"/>
        </w:rPr>
        <w:t xml:space="preserve">театра, </w:t>
      </w:r>
      <w:r w:rsidR="00E3613A">
        <w:rPr>
          <w:color w:val="333333"/>
          <w:sz w:val="28"/>
          <w:szCs w:val="28"/>
          <w:shd w:val="clear" w:color="auto" w:fill="FFFFFF"/>
        </w:rPr>
        <w:t>дать</w:t>
      </w:r>
      <w:r w:rsidRPr="00E85E6F">
        <w:rPr>
          <w:color w:val="333333"/>
          <w:sz w:val="28"/>
          <w:szCs w:val="28"/>
          <w:shd w:val="clear" w:color="auto" w:fill="FFFFFF"/>
        </w:rPr>
        <w:t xml:space="preserve"> время на рассмотрение, затем попросить ребенка от</w:t>
      </w:r>
      <w:r w:rsidR="00EC704F">
        <w:rPr>
          <w:color w:val="333333"/>
          <w:sz w:val="28"/>
          <w:szCs w:val="28"/>
          <w:shd w:val="clear" w:color="auto" w:fill="FFFFFF"/>
        </w:rPr>
        <w:t>вернуться и поменять фигурки местами</w:t>
      </w:r>
      <w:r w:rsidRPr="00E85E6F">
        <w:rPr>
          <w:color w:val="333333"/>
          <w:sz w:val="28"/>
          <w:szCs w:val="28"/>
          <w:shd w:val="clear" w:color="auto" w:fill="FFFFFF"/>
        </w:rPr>
        <w:t>. Во</w:t>
      </w:r>
      <w:r w:rsidR="00EC704F">
        <w:rPr>
          <w:color w:val="333333"/>
          <w:sz w:val="28"/>
          <w:szCs w:val="28"/>
          <w:shd w:val="clear" w:color="auto" w:fill="FFFFFF"/>
        </w:rPr>
        <w:t>прос к ребенку: «Что изменилось</w:t>
      </w:r>
      <w:r w:rsidRPr="00E85E6F">
        <w:rPr>
          <w:color w:val="333333"/>
          <w:sz w:val="28"/>
          <w:szCs w:val="28"/>
          <w:shd w:val="clear" w:color="auto" w:fill="FFFFFF"/>
        </w:rPr>
        <w:t>?». Игру можн</w:t>
      </w:r>
      <w:r w:rsidR="00EC704F">
        <w:rPr>
          <w:color w:val="333333"/>
          <w:sz w:val="28"/>
          <w:szCs w:val="28"/>
          <w:shd w:val="clear" w:color="auto" w:fill="FFFFFF"/>
        </w:rPr>
        <w:t xml:space="preserve">о </w:t>
      </w:r>
      <w:r w:rsidR="0084078B">
        <w:rPr>
          <w:color w:val="333333"/>
          <w:sz w:val="28"/>
          <w:szCs w:val="28"/>
          <w:shd w:val="clear" w:color="auto" w:fill="FFFFFF"/>
        </w:rPr>
        <w:t xml:space="preserve">усложнить: </w:t>
      </w:r>
      <w:r w:rsidR="0084078B" w:rsidRPr="00E85E6F">
        <w:rPr>
          <w:color w:val="333333"/>
          <w:sz w:val="28"/>
          <w:szCs w:val="28"/>
          <w:shd w:val="clear" w:color="auto" w:fill="FFFFFF"/>
        </w:rPr>
        <w:t>увеличить</w:t>
      </w:r>
      <w:r w:rsidRPr="00E85E6F">
        <w:rPr>
          <w:color w:val="333333"/>
          <w:sz w:val="28"/>
          <w:szCs w:val="28"/>
          <w:shd w:val="clear" w:color="auto" w:fill="FFFFFF"/>
        </w:rPr>
        <w:t xml:space="preserve"> количество фигурок.</w:t>
      </w:r>
    </w:p>
    <w:p w:rsidR="0029104B" w:rsidRDefault="0029104B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  <w:shd w:val="clear" w:color="auto" w:fill="FFFFFF"/>
        </w:rPr>
      </w:pPr>
    </w:p>
    <w:p w:rsidR="000B6B6D" w:rsidRDefault="000B6B6D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Style w:val="a4"/>
          <w:color w:val="333333"/>
          <w:sz w:val="28"/>
          <w:szCs w:val="28"/>
          <w:shd w:val="clear" w:color="auto" w:fill="FFFFFF"/>
        </w:rPr>
      </w:pPr>
    </w:p>
    <w:p w:rsidR="000B6B6D" w:rsidRDefault="00E262A8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rStyle w:val="a4"/>
          <w:color w:val="333333"/>
          <w:sz w:val="28"/>
          <w:szCs w:val="28"/>
          <w:shd w:val="clear" w:color="auto" w:fill="FFFFFF"/>
        </w:rPr>
        <w:t xml:space="preserve">3. </w:t>
      </w:r>
      <w:r w:rsidRPr="00E262A8">
        <w:rPr>
          <w:rStyle w:val="a4"/>
          <w:color w:val="333333"/>
          <w:sz w:val="28"/>
          <w:szCs w:val="28"/>
          <w:shd w:val="clear" w:color="auto" w:fill="FFFFFF"/>
        </w:rPr>
        <w:t>«Кто как кричит?»</w:t>
      </w:r>
    </w:p>
    <w:p w:rsidR="00085D11" w:rsidRPr="00890E21" w:rsidRDefault="00E262A8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E262A8">
        <w:rPr>
          <w:rStyle w:val="a4"/>
          <w:color w:val="333333"/>
          <w:sz w:val="28"/>
          <w:szCs w:val="28"/>
          <w:shd w:val="clear" w:color="auto" w:fill="FFFFFF"/>
        </w:rPr>
        <w:t>Цель:</w:t>
      </w:r>
      <w:r w:rsidRPr="00E262A8">
        <w:rPr>
          <w:color w:val="333333"/>
          <w:sz w:val="28"/>
          <w:szCs w:val="28"/>
          <w:shd w:val="clear" w:color="auto" w:fill="FFFFFF"/>
        </w:rPr>
        <w:t> </w:t>
      </w:r>
      <w:r w:rsidR="00085D11">
        <w:rPr>
          <w:color w:val="333333"/>
          <w:sz w:val="28"/>
          <w:szCs w:val="28"/>
          <w:shd w:val="clear" w:color="auto" w:fill="FFFFFF"/>
        </w:rPr>
        <w:t>р</w:t>
      </w:r>
      <w:r w:rsidR="00085D11" w:rsidRPr="00085D11">
        <w:rPr>
          <w:color w:val="333333"/>
          <w:sz w:val="28"/>
          <w:szCs w:val="28"/>
          <w:shd w:val="clear" w:color="auto" w:fill="FFFFFF"/>
        </w:rPr>
        <w:t>азвитие понимания речи, навыков звукоподражания, расширение активного словаря.</w:t>
      </w:r>
    </w:p>
    <w:p w:rsidR="00E262A8" w:rsidRPr="00E262A8" w:rsidRDefault="00E262A8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 w:rsidRPr="00E262A8">
        <w:rPr>
          <w:rStyle w:val="a4"/>
          <w:color w:val="333333"/>
          <w:sz w:val="28"/>
          <w:szCs w:val="28"/>
          <w:shd w:val="clear" w:color="auto" w:fill="FFFFFF"/>
        </w:rPr>
        <w:t>Ход игры: </w:t>
      </w:r>
      <w:r>
        <w:rPr>
          <w:color w:val="333333"/>
          <w:sz w:val="28"/>
          <w:szCs w:val="28"/>
          <w:shd w:val="clear" w:color="auto" w:fill="FFFFFF"/>
        </w:rPr>
        <w:t xml:space="preserve">Воспитатель </w:t>
      </w:r>
      <w:r w:rsidRPr="00E262A8">
        <w:rPr>
          <w:color w:val="333333"/>
          <w:sz w:val="28"/>
          <w:szCs w:val="28"/>
          <w:shd w:val="clear" w:color="auto" w:fill="FFFFFF"/>
        </w:rPr>
        <w:t xml:space="preserve">показывает фигурки </w:t>
      </w:r>
      <w:r w:rsidR="000B6B6D">
        <w:rPr>
          <w:color w:val="333333"/>
          <w:sz w:val="28"/>
          <w:szCs w:val="28"/>
          <w:shd w:val="clear" w:color="auto" w:fill="FFFFFF"/>
        </w:rPr>
        <w:t xml:space="preserve">   </w:t>
      </w:r>
      <w:r w:rsidRPr="00E262A8">
        <w:rPr>
          <w:color w:val="333333"/>
          <w:sz w:val="28"/>
          <w:szCs w:val="28"/>
          <w:shd w:val="clear" w:color="auto" w:fill="FFFFFF"/>
        </w:rPr>
        <w:t>животных</w:t>
      </w:r>
      <w:r>
        <w:rPr>
          <w:color w:val="333333"/>
          <w:sz w:val="28"/>
          <w:szCs w:val="28"/>
          <w:shd w:val="clear" w:color="auto" w:fill="FFFFFF"/>
        </w:rPr>
        <w:t xml:space="preserve"> на палочке</w:t>
      </w:r>
      <w:r w:rsidRPr="00E262A8">
        <w:rPr>
          <w:color w:val="333333"/>
          <w:sz w:val="28"/>
          <w:szCs w:val="28"/>
          <w:shd w:val="clear" w:color="auto" w:fill="FFFFFF"/>
        </w:rPr>
        <w:t xml:space="preserve"> и задает ребенку вопрос «Кто это?», «Как кричит?».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317921" w:rsidRPr="00E262A8" w:rsidRDefault="00890E21" w:rsidP="00E262A8">
      <w:pPr>
        <w:pStyle w:val="a3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1"/>
          <w:szCs w:val="21"/>
        </w:rPr>
      </w:pPr>
      <w:r>
        <w:rPr>
          <w:rStyle w:val="a4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7347585</wp:posOffset>
            </wp:positionV>
            <wp:extent cx="2827020" cy="211963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2A8">
        <w:rPr>
          <w:rFonts w:ascii="Helvetica" w:hAnsi="Helvetica"/>
          <w:color w:val="333333"/>
          <w:sz w:val="21"/>
          <w:szCs w:val="21"/>
        </w:rPr>
        <w:t> </w:t>
      </w:r>
    </w:p>
    <w:p w:rsidR="000B6B6D" w:rsidRDefault="000B6B6D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0B6B6D" w:rsidRDefault="000B6B6D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0B6B6D" w:rsidRDefault="000B6B6D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890E21" w:rsidRDefault="00890E21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890E21" w:rsidRDefault="00890E21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</w:p>
    <w:p w:rsidR="00317921" w:rsidRPr="00317921" w:rsidRDefault="00E262A8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lastRenderedPageBreak/>
        <w:t>4</w:t>
      </w:r>
      <w:r w:rsidR="00317921" w:rsidRPr="00317921">
        <w:rPr>
          <w:b/>
          <w:color w:val="333333"/>
          <w:sz w:val="28"/>
          <w:szCs w:val="28"/>
          <w:shd w:val="clear" w:color="auto" w:fill="FFFFFF"/>
        </w:rPr>
        <w:t>. «Кто следующий?»</w:t>
      </w:r>
      <w:r w:rsidR="000B6B6D" w:rsidRPr="000B6B6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317921" w:rsidRPr="00317921" w:rsidRDefault="000B6B6D" w:rsidP="00317921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0B6B6D">
        <w:rPr>
          <w:b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400050</wp:posOffset>
            </wp:positionV>
            <wp:extent cx="2377440" cy="1722120"/>
            <wp:effectExtent l="0" t="0" r="3810" b="0"/>
            <wp:wrapSquare wrapText="bothSides"/>
            <wp:docPr id="21" name="Рисунок 21" descr="https://sun9-47.userapi.com/impg/9XnFM1G5rpMygr1j0tNS5VdMfr6AMCYlg4odiQ/oM0lObRcwF4.jpg?size=2560x1920&amp;quality=95&amp;sign=94ef7e6d009456fe804349604364d9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7.userapi.com/impg/9XnFM1G5rpMygr1j0tNS5VdMfr6AMCYlg4odiQ/oM0lObRcwF4.jpg?size=2560x1920&amp;quality=95&amp;sign=94ef7e6d009456fe804349604364d9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/>
                    <a:stretch/>
                  </pic:blipFill>
                  <pic:spPr bwMode="auto">
                    <a:xfrm>
                      <a:off x="0" y="0"/>
                      <a:ext cx="2380631" cy="172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21" w:rsidRPr="0084078B">
        <w:rPr>
          <w:b/>
          <w:color w:val="333333"/>
          <w:sz w:val="28"/>
          <w:szCs w:val="28"/>
          <w:shd w:val="clear" w:color="auto" w:fill="FFFFFF"/>
        </w:rPr>
        <w:t>Цель:</w:t>
      </w:r>
      <w:r w:rsidR="00317921" w:rsidRPr="00317921">
        <w:rPr>
          <w:color w:val="333333"/>
          <w:sz w:val="28"/>
          <w:szCs w:val="28"/>
          <w:shd w:val="clear" w:color="auto" w:fill="FFFFFF"/>
        </w:rPr>
        <w:t xml:space="preserve"> укрепление памяти, развитие речи, зрительного представления, пространственной ориентации, знакомство с применением предлогов – до и за, перед и после, а также с числительными понятиями </w:t>
      </w:r>
      <w:r w:rsidR="00317921">
        <w:rPr>
          <w:color w:val="333333"/>
          <w:sz w:val="28"/>
          <w:szCs w:val="28"/>
          <w:shd w:val="clear" w:color="auto" w:fill="FFFFFF"/>
        </w:rPr>
        <w:t>– первый, последний, следующий.</w:t>
      </w:r>
    </w:p>
    <w:p w:rsidR="00317921" w:rsidRDefault="000B6B6D" w:rsidP="0031792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494030</wp:posOffset>
            </wp:positionH>
            <wp:positionV relativeFrom="margin">
              <wp:posOffset>3564890</wp:posOffset>
            </wp:positionV>
            <wp:extent cx="1682115" cy="2670175"/>
            <wp:effectExtent l="1270" t="0" r="0" b="0"/>
            <wp:wrapSquare wrapText="bothSides"/>
            <wp:docPr id="4" name="Рисунок 4" descr="https://sun9-74.userapi.com/impg/yRzWP93NW705GGWiUJEBk6GEnDF3n_36KmQeqw/FhWYyRBk-f8.jpg?size=1620x2160&amp;quality=95&amp;sign=a9a08a4f1cbf261c5acb53ab957021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4.userapi.com/impg/yRzWP93NW705GGWiUJEBk6GEnDF3n_36KmQeqw/FhWYyRBk-f8.jpg?size=1620x2160&amp;quality=95&amp;sign=a9a08a4f1cbf261c5acb53ab957021d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" r="8496"/>
                    <a:stretch/>
                  </pic:blipFill>
                  <pic:spPr bwMode="auto">
                    <a:xfrm rot="16200000">
                      <a:off x="0" y="0"/>
                      <a:ext cx="168211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8B" w:rsidRPr="0084078B">
        <w:rPr>
          <w:b/>
          <w:color w:val="333333"/>
          <w:sz w:val="28"/>
          <w:szCs w:val="28"/>
          <w:shd w:val="clear" w:color="auto" w:fill="FFFFFF"/>
        </w:rPr>
        <w:t>Ход игры:</w:t>
      </w:r>
      <w:r w:rsidR="0084078B">
        <w:rPr>
          <w:color w:val="333333"/>
          <w:sz w:val="28"/>
          <w:szCs w:val="28"/>
          <w:shd w:val="clear" w:color="auto" w:fill="FFFFFF"/>
        </w:rPr>
        <w:t xml:space="preserve"> воспитатель</w:t>
      </w:r>
      <w:r w:rsidR="00317921" w:rsidRPr="00317921">
        <w:rPr>
          <w:color w:val="333333"/>
          <w:sz w:val="28"/>
          <w:szCs w:val="28"/>
          <w:shd w:val="clear" w:color="auto" w:fill="FFFFFF"/>
        </w:rPr>
        <w:t xml:space="preserve"> демонстрирует персонажей сказки, просит разложить их в правильной последовательности. Например, в сказке «Репка» первый персонаж дед, за ним бабка, потом внучка, Жучка, кошка, мышка. Рассказывая о последовательности появления персонажей, ребенок должен употреблять предлоги и численные понятия, а педагог должен помогать ему при необходимости наводящими вопросами.</w:t>
      </w:r>
      <w:r w:rsidR="0084078B">
        <w:rPr>
          <w:color w:val="333333"/>
          <w:sz w:val="28"/>
          <w:szCs w:val="28"/>
          <w:shd w:val="clear" w:color="auto" w:fill="FFFFFF"/>
        </w:rPr>
        <w:t xml:space="preserve"> Так же можно поиграть со сказкой «Теремок», разложить героев сказки в том порядке, как они заселялись в Теремок.</w:t>
      </w:r>
    </w:p>
    <w:p w:rsidR="00317921" w:rsidRPr="00317921" w:rsidRDefault="00E262A8" w:rsidP="00317921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5</w:t>
      </w:r>
      <w:r w:rsidR="00317921" w:rsidRPr="00317921">
        <w:rPr>
          <w:b/>
          <w:color w:val="333333"/>
          <w:sz w:val="28"/>
          <w:szCs w:val="28"/>
          <w:shd w:val="clear" w:color="auto" w:fill="FFFFFF"/>
        </w:rPr>
        <w:t>.</w:t>
      </w:r>
      <w:r w:rsidR="00317921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317921" w:rsidRPr="00317921">
        <w:rPr>
          <w:b/>
          <w:color w:val="333333"/>
          <w:sz w:val="28"/>
          <w:szCs w:val="28"/>
          <w:shd w:val="clear" w:color="auto" w:fill="FFFFFF"/>
        </w:rPr>
        <w:t>«Кто где живёт»</w:t>
      </w:r>
    </w:p>
    <w:p w:rsidR="00317921" w:rsidRPr="00317921" w:rsidRDefault="00317921" w:rsidP="00317921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E94807">
        <w:rPr>
          <w:b/>
          <w:color w:val="333333"/>
          <w:sz w:val="28"/>
          <w:szCs w:val="28"/>
          <w:shd w:val="clear" w:color="auto" w:fill="FFFFFF"/>
        </w:rPr>
        <w:t>Цель:</w:t>
      </w:r>
      <w:r w:rsidRPr="00317921">
        <w:rPr>
          <w:color w:val="333333"/>
          <w:sz w:val="28"/>
          <w:szCs w:val="28"/>
          <w:shd w:val="clear" w:color="auto" w:fill="FFFFFF"/>
        </w:rPr>
        <w:t xml:space="preserve"> развитие умения узнавать животное и место его обитания по илл</w:t>
      </w:r>
      <w:r w:rsidR="002A627C">
        <w:rPr>
          <w:color w:val="333333"/>
          <w:sz w:val="28"/>
          <w:szCs w:val="28"/>
          <w:shd w:val="clear" w:color="auto" w:fill="FFFFFF"/>
        </w:rPr>
        <w:t>юстративному образу; формирование умения</w:t>
      </w:r>
      <w:r w:rsidRPr="00317921">
        <w:rPr>
          <w:color w:val="333333"/>
          <w:sz w:val="28"/>
          <w:szCs w:val="28"/>
          <w:shd w:val="clear" w:color="auto" w:fill="FFFFFF"/>
        </w:rPr>
        <w:t xml:space="preserve"> детей отчетливо и громко произносить слова, развивать слуховое внимани</w:t>
      </w:r>
      <w:r w:rsidR="000B6B6D">
        <w:rPr>
          <w:color w:val="333333"/>
          <w:sz w:val="28"/>
          <w:szCs w:val="28"/>
          <w:shd w:val="clear" w:color="auto" w:fill="FFFFFF"/>
        </w:rPr>
        <w:t xml:space="preserve">е, прививать любовь к </w:t>
      </w:r>
      <w:r>
        <w:rPr>
          <w:color w:val="333333"/>
          <w:sz w:val="28"/>
          <w:szCs w:val="28"/>
          <w:shd w:val="clear" w:color="auto" w:fill="FFFFFF"/>
        </w:rPr>
        <w:t>животным.</w:t>
      </w:r>
      <w:r w:rsidR="000B6B6D">
        <w:rPr>
          <w:color w:val="333333"/>
          <w:sz w:val="28"/>
          <w:szCs w:val="28"/>
          <w:shd w:val="clear" w:color="auto" w:fill="FFFFFF"/>
        </w:rPr>
        <w:t xml:space="preserve">       </w:t>
      </w:r>
      <w:r w:rsidR="000B6B6D" w:rsidRPr="000B6B6D">
        <w:rPr>
          <w:noProof/>
        </w:rPr>
        <w:t xml:space="preserve"> </w:t>
      </w:r>
    </w:p>
    <w:p w:rsidR="00317921" w:rsidRDefault="00AE58F6" w:rsidP="0031792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6870065</wp:posOffset>
            </wp:positionV>
            <wp:extent cx="2049145" cy="2733040"/>
            <wp:effectExtent l="953" t="0" r="9207" b="9208"/>
            <wp:wrapSquare wrapText="bothSides"/>
            <wp:docPr id="5" name="Рисунок 5" descr="https://sun9-63.userapi.com/impg/ad4s3EimEm-ojq3rbzxITWNeITC1cba1QnPESw/ZIKaqgrwmA4.jpg?size=1620x2160&amp;quality=95&amp;sign=90c071f46160d62ff5f52e012d3733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ad4s3EimEm-ojq3rbzxITWNeITC1cba1QnPESw/ZIKaqgrwmA4.jpg?size=1620x2160&amp;quality=95&amp;sign=90c071f46160d62ff5f52e012d3733b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14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921" w:rsidRPr="00E94807">
        <w:rPr>
          <w:b/>
          <w:color w:val="333333"/>
          <w:sz w:val="28"/>
          <w:szCs w:val="28"/>
          <w:shd w:val="clear" w:color="auto" w:fill="FFFFFF"/>
        </w:rPr>
        <w:t>Ход игры:</w:t>
      </w:r>
      <w:r w:rsidR="00317921" w:rsidRPr="00317921">
        <w:rPr>
          <w:color w:val="333333"/>
          <w:sz w:val="28"/>
          <w:szCs w:val="28"/>
          <w:shd w:val="clear" w:color="auto" w:fill="FFFFFF"/>
        </w:rPr>
        <w:t xml:space="preserve"> На столе лежат фигурки животных</w:t>
      </w:r>
      <w:r w:rsidR="00E94807">
        <w:rPr>
          <w:color w:val="333333"/>
          <w:sz w:val="28"/>
          <w:szCs w:val="28"/>
          <w:shd w:val="clear" w:color="auto" w:fill="FFFFFF"/>
        </w:rPr>
        <w:t xml:space="preserve"> из разных сказок</w:t>
      </w:r>
      <w:r w:rsidR="00317921" w:rsidRPr="00317921">
        <w:rPr>
          <w:color w:val="333333"/>
          <w:sz w:val="28"/>
          <w:szCs w:val="28"/>
          <w:shd w:val="clear" w:color="auto" w:fill="FFFFFF"/>
        </w:rPr>
        <w:t xml:space="preserve"> и картинки изображения мест обитания (лес</w:t>
      </w:r>
      <w:r w:rsidR="00E94807">
        <w:rPr>
          <w:color w:val="333333"/>
          <w:sz w:val="28"/>
          <w:szCs w:val="28"/>
          <w:shd w:val="clear" w:color="auto" w:fill="FFFFFF"/>
        </w:rPr>
        <w:t>ная полянка</w:t>
      </w:r>
      <w:r w:rsidR="00317921" w:rsidRPr="00317921">
        <w:rPr>
          <w:color w:val="333333"/>
          <w:sz w:val="28"/>
          <w:szCs w:val="28"/>
          <w:shd w:val="clear" w:color="auto" w:fill="FFFFFF"/>
        </w:rPr>
        <w:t>, деревенский двор). Ребёнок должен определить, где оно обитает, и «поселить» на соответствующей картинке с изображением соответствующего места обитания, проговорить название животного.</w:t>
      </w:r>
    </w:p>
    <w:p w:rsidR="00AE58F6" w:rsidRDefault="00E262A8" w:rsidP="00E262A8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4B0537">
        <w:rPr>
          <w:b/>
          <w:color w:val="333333"/>
          <w:sz w:val="28"/>
          <w:szCs w:val="28"/>
          <w:shd w:val="clear" w:color="auto" w:fill="FFFFFF"/>
        </w:rPr>
        <w:t>6.</w:t>
      </w:r>
      <w:r w:rsidRPr="004B0537">
        <w:rPr>
          <w:b/>
        </w:rPr>
        <w:t xml:space="preserve"> </w:t>
      </w:r>
      <w:r w:rsidRPr="004B0537">
        <w:rPr>
          <w:b/>
          <w:color w:val="333333"/>
          <w:sz w:val="28"/>
          <w:szCs w:val="28"/>
          <w:shd w:val="clear" w:color="auto" w:fill="FFFFFF"/>
        </w:rPr>
        <w:t xml:space="preserve">«Кто лишний?» </w:t>
      </w:r>
    </w:p>
    <w:p w:rsidR="00E262A8" w:rsidRPr="00AE58F6" w:rsidRDefault="004B0537" w:rsidP="00E262A8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4B0537">
        <w:rPr>
          <w:b/>
          <w:color w:val="333333"/>
          <w:sz w:val="28"/>
          <w:szCs w:val="28"/>
          <w:shd w:val="clear" w:color="auto" w:fill="FFFFFF"/>
        </w:rPr>
        <w:t>Цель</w:t>
      </w:r>
      <w:r w:rsidR="00E262A8" w:rsidRPr="004B0537">
        <w:rPr>
          <w:b/>
          <w:color w:val="333333"/>
          <w:sz w:val="28"/>
          <w:szCs w:val="28"/>
          <w:shd w:val="clear" w:color="auto" w:fill="FFFFFF"/>
        </w:rPr>
        <w:t>:</w:t>
      </w:r>
      <w:r w:rsidR="00E262A8" w:rsidRPr="00E262A8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закрепление знаний по русским народным сказкам, развитие </w:t>
      </w:r>
      <w:r w:rsidR="00D5235D">
        <w:rPr>
          <w:color w:val="333333"/>
          <w:sz w:val="28"/>
          <w:szCs w:val="28"/>
          <w:shd w:val="clear" w:color="auto" w:fill="FFFFFF"/>
        </w:rPr>
        <w:t>монологической и диалогической речи,</w:t>
      </w:r>
      <w:r>
        <w:rPr>
          <w:color w:val="333333"/>
          <w:sz w:val="28"/>
          <w:szCs w:val="28"/>
          <w:shd w:val="clear" w:color="auto" w:fill="FFFFFF"/>
        </w:rPr>
        <w:t xml:space="preserve"> внимательности</w:t>
      </w:r>
      <w:r w:rsidR="00E262A8" w:rsidRPr="00E262A8">
        <w:rPr>
          <w:color w:val="333333"/>
          <w:sz w:val="28"/>
          <w:szCs w:val="28"/>
          <w:shd w:val="clear" w:color="auto" w:fill="FFFFFF"/>
        </w:rPr>
        <w:t xml:space="preserve"> и умение находить ошибки.</w:t>
      </w:r>
    </w:p>
    <w:p w:rsidR="00E262A8" w:rsidRDefault="00E262A8" w:rsidP="00E262A8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4B0537">
        <w:rPr>
          <w:b/>
          <w:color w:val="333333"/>
          <w:sz w:val="28"/>
          <w:szCs w:val="28"/>
          <w:shd w:val="clear" w:color="auto" w:fill="FFFFFF"/>
        </w:rPr>
        <w:t>Ход игры:</w:t>
      </w:r>
      <w:r w:rsidR="004B0537">
        <w:rPr>
          <w:color w:val="333333"/>
          <w:sz w:val="28"/>
          <w:szCs w:val="28"/>
          <w:shd w:val="clear" w:color="auto" w:fill="FFFFFF"/>
        </w:rPr>
        <w:t xml:space="preserve"> Воспитатель</w:t>
      </w:r>
      <w:r w:rsidRPr="00E262A8">
        <w:rPr>
          <w:color w:val="333333"/>
          <w:sz w:val="28"/>
          <w:szCs w:val="28"/>
          <w:shd w:val="clear" w:color="auto" w:fill="FFFFFF"/>
        </w:rPr>
        <w:t xml:space="preserve"> выставляет несколько персонажей, </w:t>
      </w:r>
      <w:r w:rsidR="004B0537" w:rsidRPr="00E262A8">
        <w:rPr>
          <w:color w:val="333333"/>
          <w:sz w:val="28"/>
          <w:szCs w:val="28"/>
          <w:shd w:val="clear" w:color="auto" w:fill="FFFFFF"/>
        </w:rPr>
        <w:t>например,</w:t>
      </w:r>
      <w:r w:rsidRPr="00E262A8">
        <w:rPr>
          <w:color w:val="333333"/>
          <w:sz w:val="28"/>
          <w:szCs w:val="28"/>
          <w:shd w:val="clear" w:color="auto" w:fill="FFFFFF"/>
        </w:rPr>
        <w:t xml:space="preserve"> сказ</w:t>
      </w:r>
      <w:r w:rsidR="004B0537">
        <w:rPr>
          <w:color w:val="333333"/>
          <w:sz w:val="28"/>
          <w:szCs w:val="28"/>
          <w:shd w:val="clear" w:color="auto" w:fill="FFFFFF"/>
        </w:rPr>
        <w:t xml:space="preserve">ки «Репка», на одну из страниц </w:t>
      </w:r>
      <w:r w:rsidR="004B0537">
        <w:rPr>
          <w:color w:val="333333"/>
          <w:sz w:val="28"/>
          <w:szCs w:val="28"/>
          <w:shd w:val="clear" w:color="auto" w:fill="FFFFFF"/>
        </w:rPr>
        <w:lastRenderedPageBreak/>
        <w:t>методического пособия.</w:t>
      </w:r>
      <w:r w:rsidRPr="00E262A8">
        <w:rPr>
          <w:color w:val="333333"/>
          <w:sz w:val="28"/>
          <w:szCs w:val="28"/>
          <w:shd w:val="clear" w:color="auto" w:fill="FFFFFF"/>
        </w:rPr>
        <w:t xml:space="preserve"> Одна из них должна быть лишней, из другой сказки. </w:t>
      </w:r>
      <w:r w:rsidR="00DE2AC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2607945</wp:posOffset>
            </wp:positionH>
            <wp:positionV relativeFrom="margin">
              <wp:posOffset>575310</wp:posOffset>
            </wp:positionV>
            <wp:extent cx="3459480" cy="2181225"/>
            <wp:effectExtent l="0" t="0" r="762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80"/>
                    <a:stretch/>
                  </pic:blipFill>
                  <pic:spPr bwMode="auto">
                    <a:xfrm>
                      <a:off x="0" y="0"/>
                      <a:ext cx="345948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62A8">
        <w:rPr>
          <w:color w:val="333333"/>
          <w:sz w:val="28"/>
          <w:szCs w:val="28"/>
          <w:shd w:val="clear" w:color="auto" w:fill="FFFFFF"/>
        </w:rPr>
        <w:t>Дети должны посмотреть и определить, какой персонаж лишний и почему.</w:t>
      </w:r>
    </w:p>
    <w:p w:rsidR="00DE2AC8" w:rsidRPr="00DE2AC8" w:rsidRDefault="00DE2AC8" w:rsidP="00DE2AC8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7. </w:t>
      </w:r>
      <w:r w:rsidRPr="00DE2AC8">
        <w:rPr>
          <w:b/>
          <w:color w:val="333333"/>
          <w:sz w:val="28"/>
          <w:szCs w:val="28"/>
          <w:shd w:val="clear" w:color="auto" w:fill="FFFFFF"/>
        </w:rPr>
        <w:t>Игра Путаница»</w:t>
      </w:r>
      <w:r w:rsidRPr="00DE2AC8">
        <w:rPr>
          <w:noProof/>
        </w:rPr>
        <w:t xml:space="preserve"> </w:t>
      </w:r>
    </w:p>
    <w:p w:rsidR="00DE2AC8" w:rsidRPr="00DE2AC8" w:rsidRDefault="00DE2AC8" w:rsidP="00DE2AC8">
      <w:pPr>
        <w:pStyle w:val="a3"/>
        <w:shd w:val="clear" w:color="auto" w:fill="FFFFFF"/>
        <w:spacing w:after="150"/>
        <w:rPr>
          <w:color w:val="333333"/>
          <w:sz w:val="28"/>
          <w:szCs w:val="28"/>
          <w:shd w:val="clear" w:color="auto" w:fill="FFFFFF"/>
        </w:rPr>
      </w:pPr>
      <w:r w:rsidRPr="00DE2AC8">
        <w:rPr>
          <w:b/>
          <w:color w:val="333333"/>
          <w:sz w:val="28"/>
          <w:szCs w:val="28"/>
          <w:shd w:val="clear" w:color="auto" w:fill="FFFFFF"/>
        </w:rPr>
        <w:t>Цель:</w:t>
      </w:r>
      <w:r w:rsidRPr="00DE2AC8">
        <w:rPr>
          <w:color w:val="333333"/>
          <w:sz w:val="28"/>
          <w:szCs w:val="28"/>
          <w:shd w:val="clear" w:color="auto" w:fill="FFFFFF"/>
        </w:rPr>
        <w:t xml:space="preserve"> Закрепление знания сказок и сказочных персонажей, развитие речи, внимания, памяти, мышления. </w:t>
      </w:r>
    </w:p>
    <w:p w:rsidR="00DE2AC8" w:rsidRDefault="00DE2AC8" w:rsidP="00E262A8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DE2AC8">
        <w:rPr>
          <w:color w:val="333333"/>
          <w:sz w:val="28"/>
          <w:szCs w:val="28"/>
          <w:shd w:val="clear" w:color="auto" w:fill="FFFFFF"/>
        </w:rPr>
        <w:t xml:space="preserve"> </w:t>
      </w:r>
      <w:r w:rsidRPr="00DE2AC8">
        <w:rPr>
          <w:b/>
          <w:color w:val="333333"/>
          <w:sz w:val="28"/>
          <w:szCs w:val="28"/>
          <w:shd w:val="clear" w:color="auto" w:fill="FFFFFF"/>
        </w:rPr>
        <w:t>Ход игры:</w:t>
      </w:r>
      <w:r w:rsidRPr="00DE2AC8">
        <w:rPr>
          <w:color w:val="333333"/>
          <w:sz w:val="28"/>
          <w:szCs w:val="28"/>
          <w:shd w:val="clear" w:color="auto" w:fill="FFFFFF"/>
        </w:rPr>
        <w:t xml:space="preserve"> воспитатель выкладывает перед ребёнком сказочных героев из трёх сказок, его задача вернуть героев в свою сказку.</w:t>
      </w:r>
      <w:r w:rsidRPr="00DE2AC8">
        <w:rPr>
          <w:noProof/>
        </w:rPr>
        <w:t xml:space="preserve"> </w:t>
      </w:r>
    </w:p>
    <w:p w:rsidR="00CD503D" w:rsidRPr="00CD503D" w:rsidRDefault="00DE2AC8" w:rsidP="00CD503D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>8</w:t>
      </w:r>
      <w:r w:rsidR="00CD503D" w:rsidRPr="00CD503D">
        <w:rPr>
          <w:b/>
          <w:color w:val="333333"/>
          <w:sz w:val="28"/>
          <w:szCs w:val="28"/>
          <w:shd w:val="clear" w:color="auto" w:fill="FFFFFF"/>
        </w:rPr>
        <w:t>. «Я назову, а вы продолжите»</w:t>
      </w:r>
      <w:r w:rsidR="00AE58F6">
        <w:rPr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CD503D" w:rsidRPr="00CD503D" w:rsidRDefault="00CD503D" w:rsidP="00CD503D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b/>
          <w:color w:val="333333"/>
          <w:sz w:val="28"/>
          <w:szCs w:val="28"/>
          <w:shd w:val="clear" w:color="auto" w:fill="FFFFFF"/>
        </w:rPr>
        <w:t>Цель:</w:t>
      </w:r>
      <w:r w:rsidRPr="00CD503D">
        <w:rPr>
          <w:color w:val="333333"/>
          <w:sz w:val="28"/>
          <w:szCs w:val="28"/>
          <w:shd w:val="clear" w:color="auto" w:fill="FFFFFF"/>
        </w:rPr>
        <w:t xml:space="preserve"> развитие речи, закрепление знания сказок, развитие внимания, мышления, памяти.</w:t>
      </w:r>
    </w:p>
    <w:p w:rsidR="00CD503D" w:rsidRPr="00CD503D" w:rsidRDefault="00CD503D" w:rsidP="00CD503D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Ход игры: </w:t>
      </w:r>
      <w:r>
        <w:rPr>
          <w:color w:val="333333"/>
          <w:sz w:val="28"/>
          <w:szCs w:val="28"/>
          <w:shd w:val="clear" w:color="auto" w:fill="FFFFFF"/>
        </w:rPr>
        <w:t>Воспитатель</w:t>
      </w:r>
      <w:r w:rsidRPr="00CD503D">
        <w:rPr>
          <w:color w:val="333333"/>
          <w:sz w:val="28"/>
          <w:szCs w:val="28"/>
          <w:shd w:val="clear" w:color="auto" w:fill="FFFFFF"/>
        </w:rPr>
        <w:t xml:space="preserve"> называет</w:t>
      </w:r>
      <w:r>
        <w:rPr>
          <w:color w:val="333333"/>
          <w:sz w:val="28"/>
          <w:szCs w:val="28"/>
          <w:shd w:val="clear" w:color="auto" w:fill="FFFFFF"/>
        </w:rPr>
        <w:t xml:space="preserve"> (или показывает)</w:t>
      </w:r>
      <w:r w:rsidRPr="00CD503D">
        <w:rPr>
          <w:color w:val="333333"/>
          <w:sz w:val="28"/>
          <w:szCs w:val="28"/>
          <w:shd w:val="clear" w:color="auto" w:fill="FFFFFF"/>
        </w:rPr>
        <w:t xml:space="preserve"> одного из героев, а дети добавляют его сказочное название.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Мышка - … (норушка)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Лягушка - … (квакушка)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Зайчик - … (</w:t>
      </w:r>
      <w:proofErr w:type="spellStart"/>
      <w:r w:rsidRPr="00CD503D">
        <w:rPr>
          <w:color w:val="333333"/>
          <w:sz w:val="28"/>
          <w:szCs w:val="28"/>
          <w:shd w:val="clear" w:color="auto" w:fill="FFFFFF"/>
        </w:rPr>
        <w:t>побегайчик</w:t>
      </w:r>
      <w:proofErr w:type="spellEnd"/>
      <w:r w:rsidRPr="00CD503D">
        <w:rPr>
          <w:color w:val="333333"/>
          <w:sz w:val="28"/>
          <w:szCs w:val="28"/>
          <w:shd w:val="clear" w:color="auto" w:fill="FFFFFF"/>
        </w:rPr>
        <w:t>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Лисичка - … (сестричка)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Волчок – (Серый бочок)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Медведь - … (косолапый)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Гуси – (Лебеди)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Серый … (волк)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Баба - … (Яга, костяная нога)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Коза - … (дереза)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Красная (шапочка)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Курочка - … (Ряба)</w:t>
      </w:r>
    </w:p>
    <w:p w:rsidR="00CD503D" w:rsidRPr="00CD503D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Муха - … (Цокотуха)</w:t>
      </w:r>
    </w:p>
    <w:p w:rsidR="00CD503D" w:rsidRPr="00E262A8" w:rsidRDefault="00CD503D" w:rsidP="00AE58F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  <w:r w:rsidRPr="00CD503D">
        <w:rPr>
          <w:color w:val="333333"/>
          <w:sz w:val="28"/>
          <w:szCs w:val="28"/>
          <w:shd w:val="clear" w:color="auto" w:fill="FFFFFF"/>
        </w:rPr>
        <w:t>Гадкий … (утёнок)</w:t>
      </w:r>
    </w:p>
    <w:p w:rsidR="00F40399" w:rsidRPr="00F40399" w:rsidRDefault="00E94AF0" w:rsidP="00F40399">
      <w:pPr>
        <w:pStyle w:val="a3"/>
        <w:shd w:val="clear" w:color="auto" w:fill="FFFFFF"/>
        <w:spacing w:after="150"/>
        <w:jc w:val="both"/>
        <w:rPr>
          <w:b/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DE2AC8">
        <w:rPr>
          <w:b/>
          <w:color w:val="333333"/>
          <w:sz w:val="28"/>
          <w:szCs w:val="28"/>
          <w:shd w:val="clear" w:color="auto" w:fill="FFFFFF"/>
        </w:rPr>
        <w:t>9</w:t>
      </w:r>
      <w:r w:rsidR="00F40399" w:rsidRPr="00F40399">
        <w:rPr>
          <w:b/>
          <w:color w:val="333333"/>
          <w:sz w:val="28"/>
          <w:szCs w:val="28"/>
          <w:shd w:val="clear" w:color="auto" w:fill="FFFFFF"/>
        </w:rPr>
        <w:t>.</w:t>
      </w:r>
      <w:r w:rsidR="00F40399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F40399" w:rsidRPr="00F40399">
        <w:rPr>
          <w:b/>
          <w:color w:val="333333"/>
          <w:sz w:val="28"/>
          <w:szCs w:val="28"/>
          <w:shd w:val="clear" w:color="auto" w:fill="FFFFFF"/>
        </w:rPr>
        <w:t>«Большой – маленький».</w:t>
      </w:r>
      <w:r w:rsidRPr="00E94AF0">
        <w:rPr>
          <w:noProof/>
        </w:rPr>
        <w:t xml:space="preserve"> </w:t>
      </w:r>
    </w:p>
    <w:p w:rsidR="00E94AF0" w:rsidRDefault="00F40399" w:rsidP="00F40399">
      <w:pPr>
        <w:pStyle w:val="a3"/>
        <w:shd w:val="clear" w:color="auto" w:fill="FFFFFF"/>
        <w:spacing w:after="150"/>
        <w:jc w:val="both"/>
        <w:rPr>
          <w:color w:val="333333"/>
          <w:sz w:val="28"/>
          <w:szCs w:val="28"/>
          <w:shd w:val="clear" w:color="auto" w:fill="FFFFFF"/>
        </w:rPr>
      </w:pPr>
      <w:r w:rsidRPr="00F40399">
        <w:rPr>
          <w:b/>
          <w:color w:val="333333"/>
          <w:sz w:val="28"/>
          <w:szCs w:val="28"/>
          <w:shd w:val="clear" w:color="auto" w:fill="FFFFFF"/>
        </w:rPr>
        <w:t>Цель:</w:t>
      </w:r>
      <w:r w:rsidRPr="00F40399">
        <w:rPr>
          <w:color w:val="333333"/>
          <w:sz w:val="28"/>
          <w:szCs w:val="28"/>
          <w:shd w:val="clear" w:color="auto" w:fill="FFFFFF"/>
        </w:rPr>
        <w:t xml:space="preserve"> упражнять в образовании слов по аналогии. Развитие речи, наблюдательности, выразительности движений.</w:t>
      </w:r>
    </w:p>
    <w:p w:rsidR="00F40399" w:rsidRPr="00F40399" w:rsidRDefault="00E94AF0" w:rsidP="00E94AF0">
      <w:pPr>
        <w:pStyle w:val="a3"/>
        <w:shd w:val="clear" w:color="auto" w:fill="FFFFFF"/>
        <w:spacing w:after="150"/>
        <w:rPr>
          <w:color w:val="333333"/>
          <w:sz w:val="28"/>
          <w:szCs w:val="28"/>
          <w:shd w:val="clear" w:color="auto" w:fill="FFFFFF"/>
        </w:rPr>
      </w:pPr>
      <w:r w:rsidRPr="00E94AF0">
        <w:rPr>
          <w:b/>
          <w:color w:val="333333"/>
          <w:sz w:val="28"/>
          <w:szCs w:val="28"/>
          <w:shd w:val="clear" w:color="auto" w:fill="FFFFFF"/>
        </w:rPr>
        <w:lastRenderedPageBreak/>
        <w:t>Ход игры:</w:t>
      </w:r>
      <w:r w:rsidRPr="00E94AF0">
        <w:rPr>
          <w:color w:val="333333"/>
          <w:sz w:val="28"/>
          <w:szCs w:val="28"/>
          <w:shd w:val="clear" w:color="auto" w:fill="FFFFFF"/>
        </w:rPr>
        <w:t xml:space="preserve"> Воспитатель показывает героя из сказки (животного). Ребёнок называет название его детёныша. Затем изображают детёныша животного.</w:t>
      </w:r>
      <w:r>
        <w:rPr>
          <w:color w:val="333333"/>
          <w:sz w:val="28"/>
          <w:szCs w:val="28"/>
          <w:shd w:val="clear" w:color="auto" w:fill="FFFFFF"/>
        </w:rPr>
        <w:br w:type="textWrapping" w:clear="all"/>
      </w:r>
    </w:p>
    <w:p w:rsidR="00E262A8" w:rsidRDefault="00E262A8" w:rsidP="00317921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E85E6F" w:rsidRDefault="00E85E6F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E85E6F" w:rsidRPr="00E85E6F" w:rsidRDefault="00E85E6F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</w:p>
    <w:p w:rsidR="00E85E6F" w:rsidRDefault="00E85E6F" w:rsidP="00E85E6F">
      <w:pPr>
        <w:pStyle w:val="a3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color w:val="333333"/>
          <w:sz w:val="21"/>
          <w:szCs w:val="21"/>
        </w:rPr>
        <w:t> </w:t>
      </w:r>
    </w:p>
    <w:p w:rsidR="00E85E6F" w:rsidRPr="00E85E6F" w:rsidRDefault="00E85E6F">
      <w:pPr>
        <w:rPr>
          <w:rFonts w:ascii="Times New Roman" w:hAnsi="Times New Roman" w:cs="Times New Roman"/>
          <w:b/>
          <w:sz w:val="28"/>
          <w:szCs w:val="28"/>
        </w:rPr>
      </w:pPr>
    </w:p>
    <w:sectPr w:rsidR="00E85E6F" w:rsidRPr="00E85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51"/>
    <w:rsid w:val="00045DF6"/>
    <w:rsid w:val="00085D11"/>
    <w:rsid w:val="000B6B6D"/>
    <w:rsid w:val="000C5C9C"/>
    <w:rsid w:val="00182306"/>
    <w:rsid w:val="001C4F33"/>
    <w:rsid w:val="001D2564"/>
    <w:rsid w:val="001F2D5F"/>
    <w:rsid w:val="002554EC"/>
    <w:rsid w:val="0029104B"/>
    <w:rsid w:val="002A627C"/>
    <w:rsid w:val="00317921"/>
    <w:rsid w:val="003444C3"/>
    <w:rsid w:val="00467B5A"/>
    <w:rsid w:val="004752E9"/>
    <w:rsid w:val="004B0537"/>
    <w:rsid w:val="0054226A"/>
    <w:rsid w:val="007368FB"/>
    <w:rsid w:val="0079302E"/>
    <w:rsid w:val="00815AA9"/>
    <w:rsid w:val="0084078B"/>
    <w:rsid w:val="00890E21"/>
    <w:rsid w:val="00972B56"/>
    <w:rsid w:val="009B4163"/>
    <w:rsid w:val="00A7219C"/>
    <w:rsid w:val="00A83DC7"/>
    <w:rsid w:val="00AE4286"/>
    <w:rsid w:val="00AE58F6"/>
    <w:rsid w:val="00BB0603"/>
    <w:rsid w:val="00C002DD"/>
    <w:rsid w:val="00C209F3"/>
    <w:rsid w:val="00C6126B"/>
    <w:rsid w:val="00CD503D"/>
    <w:rsid w:val="00CE4AEC"/>
    <w:rsid w:val="00D5235D"/>
    <w:rsid w:val="00D91851"/>
    <w:rsid w:val="00DE2AC8"/>
    <w:rsid w:val="00E262A8"/>
    <w:rsid w:val="00E2681F"/>
    <w:rsid w:val="00E3613A"/>
    <w:rsid w:val="00E840E9"/>
    <w:rsid w:val="00E85E6F"/>
    <w:rsid w:val="00E94807"/>
    <w:rsid w:val="00E94AF0"/>
    <w:rsid w:val="00EC704F"/>
    <w:rsid w:val="00F40399"/>
    <w:rsid w:val="00FF1FAC"/>
    <w:rsid w:val="00FF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E8869-E7CB-4549-B9E4-7BA16EDD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85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5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5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s_gorod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2024-02-11T06:35:00Z</dcterms:created>
  <dcterms:modified xsi:type="dcterms:W3CDTF">2024-04-01T15:30:00Z</dcterms:modified>
</cp:coreProperties>
</file>